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9EBE3" w14:textId="3AA3FF35" w:rsidR="00F60A5F" w:rsidRDefault="0098005F" w:rsidP="0045272C">
      <w:pPr>
        <w:spacing w:line="660" w:lineRule="exact"/>
        <w:jc w:val="center"/>
        <w:rPr>
          <w:sz w:val="32"/>
          <w:szCs w:val="32"/>
        </w:rPr>
      </w:pPr>
      <w:r w:rsidRPr="0098005F">
        <w:rPr>
          <w:rFonts w:hint="eastAsia"/>
          <w:sz w:val="32"/>
          <w:szCs w:val="32"/>
        </w:rPr>
        <w:t>桃園市八德社區大學</w:t>
      </w:r>
      <w:r w:rsidR="0045272C">
        <w:rPr>
          <w:rFonts w:hint="eastAsia"/>
          <w:sz w:val="32"/>
          <w:szCs w:val="32"/>
        </w:rPr>
        <w:t>辦學特色融入課程</w:t>
      </w:r>
      <w:r w:rsidR="00F310AC">
        <w:rPr>
          <w:rFonts w:hint="eastAsia"/>
          <w:sz w:val="32"/>
          <w:szCs w:val="32"/>
        </w:rPr>
        <w:t>實施</w:t>
      </w:r>
      <w:r w:rsidRPr="0098005F">
        <w:rPr>
          <w:rFonts w:hint="eastAsia"/>
          <w:sz w:val="32"/>
          <w:szCs w:val="32"/>
        </w:rPr>
        <w:t>辦法</w:t>
      </w:r>
    </w:p>
    <w:p w14:paraId="0C82F984" w14:textId="45FD327D" w:rsidR="00CE5BEC" w:rsidRPr="00CE5BEC" w:rsidRDefault="00CE5BEC" w:rsidP="00CE5BEC">
      <w:pPr>
        <w:spacing w:line="660" w:lineRule="exact"/>
        <w:jc w:val="right"/>
        <w:rPr>
          <w:szCs w:val="24"/>
        </w:rPr>
      </w:pPr>
      <w:r w:rsidRPr="00CE5BEC">
        <w:rPr>
          <w:rFonts w:hint="eastAsia"/>
          <w:szCs w:val="24"/>
        </w:rPr>
        <w:t>中華民國</w:t>
      </w:r>
      <w:r w:rsidRPr="00CE5BEC">
        <w:rPr>
          <w:rFonts w:hint="eastAsia"/>
          <w:szCs w:val="24"/>
        </w:rPr>
        <w:t>112</w:t>
      </w:r>
      <w:r w:rsidRPr="00CE5BEC">
        <w:rPr>
          <w:rFonts w:hint="eastAsia"/>
          <w:szCs w:val="24"/>
        </w:rPr>
        <w:t>年</w:t>
      </w:r>
      <w:r w:rsidRPr="00CE5BEC">
        <w:rPr>
          <w:rFonts w:hint="eastAsia"/>
          <w:szCs w:val="24"/>
        </w:rPr>
        <w:t>2</w:t>
      </w:r>
      <w:r w:rsidRPr="00CE5BEC">
        <w:rPr>
          <w:rFonts w:hint="eastAsia"/>
          <w:szCs w:val="24"/>
        </w:rPr>
        <w:t>月</w:t>
      </w:r>
      <w:r w:rsidRPr="00CE5BEC">
        <w:rPr>
          <w:rFonts w:hint="eastAsia"/>
          <w:szCs w:val="24"/>
        </w:rPr>
        <w:t>23</w:t>
      </w:r>
      <w:r w:rsidRPr="00CE5BEC">
        <w:rPr>
          <w:rFonts w:hint="eastAsia"/>
          <w:szCs w:val="24"/>
        </w:rPr>
        <w:t>日校務會議通過</w:t>
      </w:r>
    </w:p>
    <w:p w14:paraId="55CDE773" w14:textId="2B9417A4" w:rsidR="0098005F" w:rsidRDefault="0098005F" w:rsidP="00304424">
      <w:pPr>
        <w:spacing w:line="600" w:lineRule="exact"/>
        <w:rPr>
          <w:sz w:val="28"/>
          <w:szCs w:val="28"/>
        </w:rPr>
      </w:pPr>
      <w:r w:rsidRPr="0098005F">
        <w:rPr>
          <w:rFonts w:hint="eastAsia"/>
          <w:sz w:val="28"/>
          <w:szCs w:val="28"/>
        </w:rPr>
        <w:t>壹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依據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45272C" w:rsidRPr="0045272C">
        <w:rPr>
          <w:rFonts w:asciiTheme="minorEastAsia" w:hAnsiTheme="minorEastAsia" w:hint="eastAsia"/>
          <w:sz w:val="28"/>
          <w:szCs w:val="28"/>
        </w:rPr>
        <w:t>桃園市八德社區大學組織章程</w:t>
      </w:r>
      <w:r w:rsidR="00CE5BEC">
        <w:rPr>
          <w:rFonts w:asciiTheme="minorEastAsia" w:hAnsiTheme="minorEastAsia" w:hint="eastAsia"/>
          <w:sz w:val="28"/>
          <w:szCs w:val="28"/>
        </w:rPr>
        <w:t>第五條辦理</w:t>
      </w:r>
    </w:p>
    <w:p w14:paraId="338F9F23" w14:textId="1A07730F" w:rsidR="0098005F" w:rsidRDefault="0098005F" w:rsidP="00F77460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貳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目的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14:paraId="2AD5CDB5" w14:textId="06555B98" w:rsidR="0098005F" w:rsidRDefault="0098005F" w:rsidP="005973C4">
      <w:pPr>
        <w:spacing w:line="600" w:lineRule="exact"/>
        <w:ind w:leftChars="117" w:left="849" w:hangingChars="203" w:hanging="56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</w:t>
      </w:r>
      <w:r w:rsidR="0045272C">
        <w:rPr>
          <w:rFonts w:asciiTheme="minorEastAsia" w:hAnsiTheme="minorEastAsia" w:hint="eastAsia"/>
          <w:sz w:val="28"/>
          <w:szCs w:val="28"/>
        </w:rPr>
        <w:t>藉由社大辦學特色</w:t>
      </w:r>
      <w:r w:rsidR="0045272C" w:rsidRPr="0045272C">
        <w:rPr>
          <w:rFonts w:asciiTheme="minorEastAsia" w:hAnsiTheme="minorEastAsia" w:hint="eastAsia"/>
          <w:sz w:val="28"/>
          <w:szCs w:val="28"/>
        </w:rPr>
        <w:t>「水資源及生態</w:t>
      </w:r>
      <w:r w:rsidR="00CE5BEC">
        <w:rPr>
          <w:rFonts w:asciiTheme="minorEastAsia" w:hAnsiTheme="minorEastAsia" w:hint="eastAsia"/>
          <w:sz w:val="28"/>
          <w:szCs w:val="28"/>
        </w:rPr>
        <w:t>與休閒</w:t>
      </w:r>
      <w:r w:rsidR="0045272C" w:rsidRPr="0045272C">
        <w:rPr>
          <w:rFonts w:asciiTheme="minorEastAsia" w:hAnsiTheme="minorEastAsia" w:hint="eastAsia"/>
          <w:sz w:val="28"/>
          <w:szCs w:val="28"/>
        </w:rPr>
        <w:t>」</w:t>
      </w:r>
      <w:r w:rsidR="0045272C">
        <w:rPr>
          <w:rFonts w:asciiTheme="minorEastAsia" w:hAnsiTheme="minorEastAsia" w:hint="eastAsia"/>
          <w:sz w:val="28"/>
          <w:szCs w:val="28"/>
        </w:rPr>
        <w:t>能融入於社大各類課程之中</w:t>
      </w:r>
      <w:r w:rsidR="00F256B3">
        <w:rPr>
          <w:rFonts w:asciiTheme="minorEastAsia" w:hAnsiTheme="minorEastAsia" w:hint="eastAsia"/>
          <w:sz w:val="28"/>
          <w:szCs w:val="28"/>
        </w:rPr>
        <w:t>。</w:t>
      </w:r>
    </w:p>
    <w:p w14:paraId="10932F43" w14:textId="47B83525" w:rsidR="00F256B3" w:rsidRDefault="00F256B3" w:rsidP="005973C4">
      <w:pPr>
        <w:spacing w:line="600" w:lineRule="exact"/>
        <w:ind w:leftChars="117" w:left="849" w:hangingChars="203" w:hanging="56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</w:t>
      </w:r>
      <w:r w:rsidR="0045272C">
        <w:rPr>
          <w:rFonts w:asciiTheme="minorEastAsia" w:hAnsiTheme="minorEastAsia" w:hint="eastAsia"/>
          <w:sz w:val="28"/>
          <w:szCs w:val="28"/>
        </w:rPr>
        <w:t>期使社大各類課程中融入社大辦學特色，使學員能有特色學習及實踐性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4EAC71D7" w14:textId="295F3889" w:rsidR="00F256B3" w:rsidRDefault="00F256B3" w:rsidP="005973C4">
      <w:pPr>
        <w:spacing w:line="60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</w:t>
      </w:r>
      <w:proofErr w:type="gramStart"/>
      <w:r w:rsidR="0045272C">
        <w:rPr>
          <w:rFonts w:asciiTheme="minorEastAsia" w:hAnsiTheme="minorEastAsia" w:hint="eastAsia"/>
          <w:sz w:val="28"/>
          <w:szCs w:val="28"/>
        </w:rPr>
        <w:t>形塑社大</w:t>
      </w:r>
      <w:proofErr w:type="gramEnd"/>
      <w:r w:rsidR="0045272C">
        <w:rPr>
          <w:rFonts w:asciiTheme="minorEastAsia" w:hAnsiTheme="minorEastAsia" w:hint="eastAsia"/>
          <w:sz w:val="28"/>
          <w:szCs w:val="28"/>
        </w:rPr>
        <w:t>特色與課程相結合之目的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26E96D21" w14:textId="68616738" w:rsidR="00F256B3" w:rsidRDefault="00F256B3" w:rsidP="00F77460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參、主辦單位：八德社區大學。</w:t>
      </w:r>
    </w:p>
    <w:p w14:paraId="72E0C7A5" w14:textId="1029D39E" w:rsidR="00F256B3" w:rsidRDefault="00F256B3" w:rsidP="00304424">
      <w:pPr>
        <w:spacing w:line="600" w:lineRule="exact"/>
        <w:ind w:left="566" w:hangingChars="202" w:hanging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肆、</w:t>
      </w:r>
      <w:r w:rsidR="00AF1450">
        <w:rPr>
          <w:rFonts w:asciiTheme="minorEastAsia" w:hAnsiTheme="minorEastAsia" w:hint="eastAsia"/>
          <w:sz w:val="28"/>
          <w:szCs w:val="28"/>
        </w:rPr>
        <w:t>參加融入之課程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F310AC">
        <w:rPr>
          <w:rFonts w:asciiTheme="minorEastAsia" w:hAnsiTheme="minorEastAsia" w:hint="eastAsia"/>
          <w:sz w:val="28"/>
          <w:szCs w:val="28"/>
        </w:rPr>
        <w:t>11</w:t>
      </w:r>
      <w:r w:rsidR="00CE5BEC">
        <w:rPr>
          <w:rFonts w:asciiTheme="minorEastAsia" w:hAnsiTheme="minorEastAsia" w:hint="eastAsia"/>
          <w:sz w:val="28"/>
          <w:szCs w:val="28"/>
        </w:rPr>
        <w:t>2</w:t>
      </w:r>
      <w:r w:rsidR="00F310AC">
        <w:rPr>
          <w:rFonts w:asciiTheme="minorEastAsia" w:hAnsiTheme="minorEastAsia" w:hint="eastAsia"/>
          <w:sz w:val="28"/>
          <w:szCs w:val="28"/>
        </w:rPr>
        <w:t>年</w:t>
      </w:r>
      <w:r w:rsidR="00CE5BEC">
        <w:rPr>
          <w:rFonts w:asciiTheme="minorEastAsia" w:hAnsiTheme="minorEastAsia" w:hint="eastAsia"/>
          <w:sz w:val="28"/>
          <w:szCs w:val="28"/>
        </w:rPr>
        <w:t>春</w:t>
      </w:r>
      <w:r w:rsidR="00F310AC">
        <w:rPr>
          <w:rFonts w:asciiTheme="minorEastAsia" w:hAnsiTheme="minorEastAsia" w:hint="eastAsia"/>
          <w:sz w:val="28"/>
          <w:szCs w:val="28"/>
        </w:rPr>
        <w:t>季班起所有任課老師，視其進度設定</w:t>
      </w:r>
      <w:r w:rsidR="005C14A5">
        <w:rPr>
          <w:rFonts w:asciiTheme="minorEastAsia" w:hAnsiTheme="minorEastAsia" w:hint="eastAsia"/>
          <w:sz w:val="28"/>
          <w:szCs w:val="28"/>
        </w:rPr>
        <w:t>其中</w:t>
      </w:r>
      <w:proofErr w:type="gramStart"/>
      <w:r w:rsidR="00F310AC">
        <w:rPr>
          <w:rFonts w:asciiTheme="minorEastAsia" w:hAnsiTheme="minorEastAsia" w:hint="eastAsia"/>
          <w:sz w:val="28"/>
          <w:szCs w:val="28"/>
        </w:rPr>
        <w:t>一週</w:t>
      </w:r>
      <w:proofErr w:type="gramEnd"/>
      <w:r w:rsidR="00F310AC">
        <w:rPr>
          <w:rFonts w:asciiTheme="minorEastAsia" w:hAnsiTheme="minorEastAsia" w:hint="eastAsia"/>
          <w:sz w:val="28"/>
          <w:szCs w:val="28"/>
        </w:rPr>
        <w:t>課程</w:t>
      </w:r>
      <w:r w:rsidR="005C14A5">
        <w:rPr>
          <w:rFonts w:asciiTheme="minorEastAsia" w:hAnsiTheme="minorEastAsia" w:hint="eastAsia"/>
          <w:sz w:val="28"/>
          <w:szCs w:val="28"/>
        </w:rPr>
        <w:t>為</w:t>
      </w:r>
      <w:r w:rsidR="00F310AC">
        <w:rPr>
          <w:rFonts w:asciiTheme="minorEastAsia" w:hAnsiTheme="minorEastAsia" w:hint="eastAsia"/>
          <w:sz w:val="28"/>
          <w:szCs w:val="28"/>
        </w:rPr>
        <w:t>有關於水資源或生態</w:t>
      </w:r>
      <w:r w:rsidR="00CE5BEC">
        <w:rPr>
          <w:rFonts w:asciiTheme="minorEastAsia" w:hAnsiTheme="minorEastAsia" w:hint="eastAsia"/>
          <w:sz w:val="28"/>
          <w:szCs w:val="28"/>
        </w:rPr>
        <w:t>與休閒</w:t>
      </w:r>
      <w:r w:rsidR="00F310AC">
        <w:rPr>
          <w:rFonts w:asciiTheme="minorEastAsia" w:hAnsiTheme="minorEastAsia" w:hint="eastAsia"/>
          <w:sz w:val="28"/>
          <w:szCs w:val="28"/>
        </w:rPr>
        <w:t>，每年</w:t>
      </w:r>
      <w:r w:rsidR="00CE5BEC">
        <w:rPr>
          <w:rFonts w:asciiTheme="minorEastAsia" w:hAnsiTheme="minorEastAsia" w:hint="eastAsia"/>
          <w:sz w:val="28"/>
          <w:szCs w:val="28"/>
        </w:rPr>
        <w:t>12月底</w:t>
      </w:r>
      <w:proofErr w:type="gramStart"/>
      <w:r w:rsidR="00CE5BEC">
        <w:rPr>
          <w:rFonts w:asciiTheme="minorEastAsia" w:hAnsiTheme="minorEastAsia" w:hint="eastAsia"/>
          <w:sz w:val="28"/>
          <w:szCs w:val="28"/>
        </w:rPr>
        <w:t>以前社</w:t>
      </w:r>
      <w:proofErr w:type="gramEnd"/>
      <w:r w:rsidR="00CE5BEC">
        <w:rPr>
          <w:rFonts w:asciiTheme="minorEastAsia" w:hAnsiTheme="minorEastAsia" w:hint="eastAsia"/>
          <w:sz w:val="28"/>
          <w:szCs w:val="28"/>
        </w:rPr>
        <w:t>大進行評比，參與老師可由春季或秋季班課程中挑選一期之融入特色課程</w:t>
      </w:r>
      <w:r w:rsidR="00F310AC">
        <w:rPr>
          <w:rFonts w:asciiTheme="minorEastAsia" w:hAnsiTheme="minorEastAsia" w:hint="eastAsia"/>
          <w:sz w:val="28"/>
          <w:szCs w:val="28"/>
        </w:rPr>
        <w:t>辦理</w:t>
      </w:r>
      <w:r w:rsidR="00CE5BEC">
        <w:rPr>
          <w:rFonts w:asciiTheme="minorEastAsia" w:hAnsiTheme="minorEastAsia" w:hint="eastAsia"/>
          <w:sz w:val="28"/>
          <w:szCs w:val="28"/>
        </w:rPr>
        <w:t>方式，參與年度評比</w:t>
      </w:r>
      <w:r w:rsidR="00F310AC">
        <w:rPr>
          <w:rFonts w:asciiTheme="minorEastAsia" w:hAnsiTheme="minorEastAsia" w:hint="eastAsia"/>
          <w:sz w:val="28"/>
          <w:szCs w:val="28"/>
        </w:rPr>
        <w:t>。</w:t>
      </w:r>
    </w:p>
    <w:p w14:paraId="29FC8DA0" w14:textId="3575C405" w:rsidR="00CE5BEC" w:rsidRDefault="00F256B3" w:rsidP="00304424">
      <w:pPr>
        <w:spacing w:line="600" w:lineRule="exact"/>
        <w:ind w:left="566" w:hangingChars="202" w:hanging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伍、</w:t>
      </w:r>
      <w:r w:rsidR="00AF1450">
        <w:rPr>
          <w:rFonts w:asciiTheme="minorEastAsia" w:hAnsiTheme="minorEastAsia" w:hint="eastAsia"/>
          <w:sz w:val="28"/>
          <w:szCs w:val="28"/>
        </w:rPr>
        <w:t>辦理方式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AF1450">
        <w:rPr>
          <w:rFonts w:asciiTheme="minorEastAsia" w:hAnsiTheme="minorEastAsia" w:hint="eastAsia"/>
          <w:sz w:val="28"/>
          <w:szCs w:val="28"/>
        </w:rPr>
        <w:t>社大辦學特色為水資源及</w:t>
      </w:r>
      <w:r w:rsidR="00CE5BEC">
        <w:rPr>
          <w:rFonts w:asciiTheme="minorEastAsia" w:hAnsiTheme="minorEastAsia" w:hint="eastAsia"/>
          <w:sz w:val="28"/>
          <w:szCs w:val="28"/>
        </w:rPr>
        <w:t>生態</w:t>
      </w:r>
      <w:r w:rsidR="00AF1450">
        <w:rPr>
          <w:rFonts w:asciiTheme="minorEastAsia" w:hAnsiTheme="minorEastAsia" w:hint="eastAsia"/>
          <w:sz w:val="28"/>
          <w:szCs w:val="28"/>
        </w:rPr>
        <w:t>與</w:t>
      </w:r>
      <w:r w:rsidR="00CE5BEC">
        <w:rPr>
          <w:rFonts w:asciiTheme="minorEastAsia" w:hAnsiTheme="minorEastAsia" w:hint="eastAsia"/>
          <w:sz w:val="28"/>
          <w:szCs w:val="28"/>
        </w:rPr>
        <w:t>休閒</w:t>
      </w:r>
      <w:r w:rsidR="00AF1450">
        <w:rPr>
          <w:rFonts w:asciiTheme="minorEastAsia" w:hAnsiTheme="minorEastAsia" w:hint="eastAsia"/>
          <w:sz w:val="28"/>
          <w:szCs w:val="28"/>
        </w:rPr>
        <w:t>，為期使</w:t>
      </w:r>
      <w:r w:rsidR="006E3158">
        <w:rPr>
          <w:rFonts w:asciiTheme="minorEastAsia" w:hAnsiTheme="minorEastAsia" w:hint="eastAsia"/>
          <w:sz w:val="28"/>
          <w:szCs w:val="28"/>
        </w:rPr>
        <w:t>各</w:t>
      </w:r>
      <w:r w:rsidR="005C14A5">
        <w:rPr>
          <w:rFonts w:asciiTheme="minorEastAsia" w:hAnsiTheme="minorEastAsia" w:hint="eastAsia"/>
          <w:sz w:val="28"/>
          <w:szCs w:val="28"/>
        </w:rPr>
        <w:t>類</w:t>
      </w:r>
      <w:r w:rsidR="00AF1450">
        <w:rPr>
          <w:rFonts w:asciiTheme="minorEastAsia" w:hAnsiTheme="minorEastAsia" w:hint="eastAsia"/>
          <w:sz w:val="28"/>
          <w:szCs w:val="28"/>
        </w:rPr>
        <w:t>課程每學期至少排定</w:t>
      </w:r>
      <w:proofErr w:type="gramStart"/>
      <w:r w:rsidR="00AF1450">
        <w:rPr>
          <w:rFonts w:asciiTheme="minorEastAsia" w:hAnsiTheme="minorEastAsia" w:hint="eastAsia"/>
          <w:sz w:val="28"/>
          <w:szCs w:val="28"/>
        </w:rPr>
        <w:t>一週</w:t>
      </w:r>
      <w:proofErr w:type="gramEnd"/>
      <w:r w:rsidR="00AF1450">
        <w:rPr>
          <w:rFonts w:asciiTheme="minorEastAsia" w:hAnsiTheme="minorEastAsia" w:hint="eastAsia"/>
          <w:sz w:val="28"/>
          <w:szCs w:val="28"/>
        </w:rPr>
        <w:t>社大辦學特色為教學主題，並將</w:t>
      </w:r>
      <w:r w:rsidR="006E2021">
        <w:rPr>
          <w:rFonts w:asciiTheme="minorEastAsia" w:hAnsiTheme="minorEastAsia" w:hint="eastAsia"/>
          <w:sz w:val="28"/>
          <w:szCs w:val="28"/>
        </w:rPr>
        <w:t>該</w:t>
      </w:r>
      <w:proofErr w:type="gramStart"/>
      <w:r w:rsidR="006E2021">
        <w:rPr>
          <w:rFonts w:asciiTheme="minorEastAsia" w:hAnsiTheme="minorEastAsia" w:hint="eastAsia"/>
          <w:sz w:val="28"/>
          <w:szCs w:val="28"/>
        </w:rPr>
        <w:t>週</w:t>
      </w:r>
      <w:proofErr w:type="gramEnd"/>
      <w:r w:rsidR="006E2021">
        <w:rPr>
          <w:rFonts w:asciiTheme="minorEastAsia" w:hAnsiTheme="minorEastAsia" w:hint="eastAsia"/>
          <w:sz w:val="28"/>
          <w:szCs w:val="28"/>
        </w:rPr>
        <w:t>授課之簡報檔</w:t>
      </w:r>
      <w:r w:rsidR="005B7DEE">
        <w:rPr>
          <w:rFonts w:asciiTheme="minorEastAsia" w:hAnsiTheme="minorEastAsia" w:hint="eastAsia"/>
          <w:sz w:val="28"/>
          <w:szCs w:val="28"/>
        </w:rPr>
        <w:t>(課程不適用可省略)</w:t>
      </w:r>
      <w:r w:rsidR="006E2021">
        <w:rPr>
          <w:rFonts w:asciiTheme="minorEastAsia" w:hAnsiTheme="minorEastAsia" w:hint="eastAsia"/>
          <w:sz w:val="28"/>
          <w:szCs w:val="28"/>
        </w:rPr>
        <w:t>或影片</w:t>
      </w:r>
      <w:r w:rsidR="00F77460">
        <w:rPr>
          <w:rFonts w:asciiTheme="minorEastAsia" w:hAnsiTheme="minorEastAsia" w:hint="eastAsia"/>
          <w:sz w:val="28"/>
          <w:szCs w:val="28"/>
        </w:rPr>
        <w:t>及照片</w:t>
      </w:r>
      <w:r w:rsidR="005B7DEE">
        <w:rPr>
          <w:rFonts w:asciiTheme="minorEastAsia" w:hAnsiTheme="minorEastAsia" w:hint="eastAsia"/>
          <w:sz w:val="28"/>
          <w:szCs w:val="28"/>
        </w:rPr>
        <w:t>四張</w:t>
      </w:r>
      <w:r w:rsidR="006E2021">
        <w:rPr>
          <w:rFonts w:asciiTheme="minorEastAsia" w:hAnsiTheme="minorEastAsia" w:hint="eastAsia"/>
          <w:sz w:val="28"/>
          <w:szCs w:val="28"/>
        </w:rPr>
        <w:t>(動態課程，影片</w:t>
      </w:r>
      <w:r w:rsidR="00CE5BEC">
        <w:rPr>
          <w:rFonts w:asciiTheme="minorEastAsia" w:hAnsiTheme="minorEastAsia" w:hint="eastAsia"/>
          <w:sz w:val="28"/>
          <w:szCs w:val="28"/>
        </w:rPr>
        <w:t>至少</w:t>
      </w:r>
      <w:r w:rsidR="006E2021">
        <w:rPr>
          <w:rFonts w:asciiTheme="minorEastAsia" w:hAnsiTheme="minorEastAsia" w:hint="eastAsia"/>
          <w:sz w:val="28"/>
          <w:szCs w:val="28"/>
        </w:rPr>
        <w:t>需</w:t>
      </w:r>
      <w:r w:rsidR="00CE5BEC">
        <w:rPr>
          <w:rFonts w:asciiTheme="minorEastAsia" w:hAnsiTheme="minorEastAsia" w:hint="eastAsia"/>
          <w:sz w:val="28"/>
          <w:szCs w:val="28"/>
        </w:rPr>
        <w:t>錄製5-</w:t>
      </w:r>
      <w:r w:rsidR="006E2021">
        <w:rPr>
          <w:rFonts w:asciiTheme="minorEastAsia" w:hAnsiTheme="minorEastAsia" w:hint="eastAsia"/>
          <w:sz w:val="28"/>
          <w:szCs w:val="28"/>
        </w:rPr>
        <w:t>8分鐘</w:t>
      </w:r>
      <w:r w:rsidR="005B7DEE">
        <w:rPr>
          <w:rFonts w:asciiTheme="minorEastAsia" w:hAnsiTheme="minorEastAsia" w:hint="eastAsia"/>
          <w:sz w:val="28"/>
          <w:szCs w:val="28"/>
        </w:rPr>
        <w:t>-建議錄製後上傳Y</w:t>
      </w:r>
      <w:r w:rsidR="005B7DEE">
        <w:rPr>
          <w:rFonts w:asciiTheme="minorEastAsia" w:hAnsiTheme="minorEastAsia"/>
          <w:sz w:val="28"/>
          <w:szCs w:val="28"/>
        </w:rPr>
        <w:t>ouTuber</w:t>
      </w:r>
      <w:r w:rsidR="005B7DEE">
        <w:rPr>
          <w:rFonts w:asciiTheme="minorEastAsia" w:hAnsiTheme="minorEastAsia" w:hint="eastAsia"/>
          <w:sz w:val="28"/>
          <w:szCs w:val="28"/>
        </w:rPr>
        <w:t>，檢附連結即可</w:t>
      </w:r>
      <w:r w:rsidR="006E2021">
        <w:rPr>
          <w:rFonts w:asciiTheme="minorEastAsia" w:hAnsiTheme="minorEastAsia" w:hint="eastAsia"/>
          <w:sz w:val="28"/>
          <w:szCs w:val="28"/>
        </w:rPr>
        <w:t>)，於</w:t>
      </w:r>
      <w:r w:rsidR="00CE5BEC">
        <w:rPr>
          <w:rFonts w:asciiTheme="minorEastAsia" w:hAnsiTheme="minorEastAsia" w:hint="eastAsia"/>
          <w:sz w:val="28"/>
          <w:szCs w:val="28"/>
        </w:rPr>
        <w:t>評比前</w:t>
      </w:r>
      <w:r w:rsidR="006E2021">
        <w:rPr>
          <w:rFonts w:asciiTheme="minorEastAsia" w:hAnsiTheme="minorEastAsia" w:hint="eastAsia"/>
          <w:sz w:val="28"/>
          <w:szCs w:val="28"/>
        </w:rPr>
        <w:t>寄至</w:t>
      </w:r>
      <w:r w:rsidR="006E2021" w:rsidRPr="005973C4">
        <w:rPr>
          <w:rFonts w:asciiTheme="minorEastAsia" w:hAnsiTheme="minorEastAsia" w:hint="eastAsia"/>
          <w:sz w:val="28"/>
          <w:szCs w:val="28"/>
        </w:rPr>
        <w:t>社大</w:t>
      </w:r>
      <w:r w:rsidR="005973C4" w:rsidRPr="005973C4">
        <w:rPr>
          <w:rFonts w:asciiTheme="minorEastAsia" w:hAnsiTheme="minorEastAsia" w:hint="eastAsia"/>
          <w:sz w:val="28"/>
          <w:szCs w:val="28"/>
        </w:rPr>
        <w:t>課</w:t>
      </w:r>
      <w:proofErr w:type="gramStart"/>
      <w:r w:rsidR="005973C4" w:rsidRPr="005973C4">
        <w:rPr>
          <w:rFonts w:asciiTheme="minorEastAsia" w:hAnsiTheme="minorEastAsia" w:hint="eastAsia"/>
          <w:sz w:val="28"/>
          <w:szCs w:val="28"/>
        </w:rPr>
        <w:t>務</w:t>
      </w:r>
      <w:proofErr w:type="gramEnd"/>
      <w:r w:rsidR="006E2021" w:rsidRPr="005973C4">
        <w:rPr>
          <w:rFonts w:asciiTheme="minorEastAsia" w:hAnsiTheme="minorEastAsia" w:hint="eastAsia"/>
          <w:sz w:val="28"/>
          <w:szCs w:val="28"/>
        </w:rPr>
        <w:t>信箱</w:t>
      </w:r>
      <w:r w:rsidR="006E2021">
        <w:rPr>
          <w:rFonts w:asciiTheme="minorEastAsia" w:hAnsiTheme="minorEastAsia" w:hint="eastAsia"/>
          <w:sz w:val="28"/>
          <w:szCs w:val="28"/>
        </w:rPr>
        <w:t>：</w:t>
      </w:r>
      <w:hyperlink r:id="rId8" w:history="1">
        <w:r w:rsidR="00CE5BEC" w:rsidRPr="00D10B84">
          <w:rPr>
            <w:rStyle w:val="a3"/>
            <w:rFonts w:ascii="Helvetica" w:hAnsi="Helvetica"/>
            <w:sz w:val="28"/>
            <w:szCs w:val="24"/>
          </w:rPr>
          <w:t>106bade.1@gmail.com</w:t>
        </w:r>
      </w:hyperlink>
      <w:r w:rsidR="006E2021">
        <w:rPr>
          <w:rFonts w:asciiTheme="minorEastAsia" w:hAnsiTheme="minorEastAsia" w:hint="eastAsia"/>
          <w:sz w:val="28"/>
          <w:szCs w:val="28"/>
        </w:rPr>
        <w:t>。</w:t>
      </w:r>
    </w:p>
    <w:p w14:paraId="11700A94" w14:textId="0297F4D9" w:rsidR="00CE5BEC" w:rsidRDefault="00CE5BEC" w:rsidP="00304424">
      <w:pPr>
        <w:spacing w:line="600" w:lineRule="exact"/>
        <w:ind w:left="566" w:hangingChars="202" w:hanging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6E2021">
        <w:rPr>
          <w:rFonts w:asciiTheme="minorEastAsia" w:hAnsiTheme="minorEastAsia" w:hint="eastAsia"/>
          <w:sz w:val="28"/>
          <w:szCs w:val="28"/>
        </w:rPr>
        <w:t>課程融入類別及實施方式如下</w:t>
      </w:r>
      <w:r w:rsidR="00F77460">
        <w:rPr>
          <w:rFonts w:asciiTheme="minorEastAsia" w:hAnsiTheme="minorEastAsia" w:hint="eastAsia"/>
          <w:sz w:val="28"/>
          <w:szCs w:val="28"/>
        </w:rPr>
        <w:t>(以</w:t>
      </w:r>
      <w:r w:rsidR="00B45637">
        <w:rPr>
          <w:rFonts w:asciiTheme="minorEastAsia" w:hAnsiTheme="minorEastAsia" w:hint="eastAsia"/>
          <w:sz w:val="28"/>
          <w:szCs w:val="28"/>
        </w:rPr>
        <w:t>111年11月修編</w:t>
      </w:r>
      <w:r w:rsidR="00F77460">
        <w:rPr>
          <w:rFonts w:asciiTheme="minorEastAsia" w:hAnsiTheme="minorEastAsia" w:hint="eastAsia"/>
          <w:sz w:val="28"/>
          <w:szCs w:val="28"/>
        </w:rPr>
        <w:t>教師社群區分)</w:t>
      </w:r>
      <w:r w:rsidR="006E2021">
        <w:rPr>
          <w:rFonts w:asciiTheme="minorEastAsia" w:hAnsiTheme="minorEastAsia" w:hint="eastAsia"/>
          <w:sz w:val="28"/>
          <w:szCs w:val="28"/>
        </w:rPr>
        <w:t>：</w:t>
      </w:r>
      <w:bookmarkStart w:id="0" w:name="_Hlk133926971"/>
      <w:r w:rsidR="00B45637" w:rsidRPr="00B45637">
        <w:rPr>
          <w:rFonts w:asciiTheme="minorEastAsia" w:hAnsiTheme="minorEastAsia" w:hint="eastAsia"/>
          <w:sz w:val="28"/>
          <w:szCs w:val="28"/>
        </w:rPr>
        <w:t>翱翔國際</w:t>
      </w:r>
      <w:bookmarkEnd w:id="0"/>
      <w:r w:rsidR="00B45637" w:rsidRPr="00B45637">
        <w:rPr>
          <w:rFonts w:asciiTheme="minorEastAsia" w:hAnsiTheme="minorEastAsia" w:hint="eastAsia"/>
          <w:sz w:val="28"/>
          <w:szCs w:val="28"/>
        </w:rPr>
        <w:t>、社區議題共學、舞蹈藝術、創意手做、樂活養</w:t>
      </w:r>
      <w:r w:rsidR="00B45637" w:rsidRPr="00B45637">
        <w:rPr>
          <w:rFonts w:asciiTheme="minorEastAsia" w:hAnsiTheme="minorEastAsia" w:hint="eastAsia"/>
          <w:sz w:val="28"/>
          <w:szCs w:val="28"/>
        </w:rPr>
        <w:lastRenderedPageBreak/>
        <w:t>生、弦外之音及</w:t>
      </w:r>
      <w:proofErr w:type="gramStart"/>
      <w:r w:rsidR="00B45637" w:rsidRPr="00B45637">
        <w:rPr>
          <w:rFonts w:asciiTheme="minorEastAsia" w:hAnsiTheme="minorEastAsia" w:hint="eastAsia"/>
          <w:sz w:val="28"/>
          <w:szCs w:val="28"/>
        </w:rPr>
        <w:t>諸師繪攝</w:t>
      </w:r>
      <w:r w:rsidR="00B45637">
        <w:rPr>
          <w:rFonts w:asciiTheme="minorEastAsia" w:hAnsiTheme="minorEastAsia" w:hint="eastAsia"/>
          <w:sz w:val="28"/>
          <w:szCs w:val="28"/>
        </w:rPr>
        <w:t>等七個</w:t>
      </w:r>
      <w:proofErr w:type="gramEnd"/>
      <w:r w:rsidR="00B45637">
        <w:rPr>
          <w:rFonts w:asciiTheme="minorEastAsia" w:hAnsiTheme="minorEastAsia" w:hint="eastAsia"/>
          <w:sz w:val="28"/>
          <w:szCs w:val="28"/>
        </w:rPr>
        <w:t>社群。</w:t>
      </w:r>
    </w:p>
    <w:p w14:paraId="771D1F4A" w14:textId="1F74527D" w:rsidR="00B45637" w:rsidRDefault="005B7DEE" w:rsidP="00304424">
      <w:pPr>
        <w:spacing w:line="600" w:lineRule="exact"/>
        <w:ind w:left="566" w:hangingChars="202" w:hanging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30DDD3E" wp14:editId="093A3820">
            <wp:simplePos x="0" y="0"/>
            <wp:positionH relativeFrom="column">
              <wp:posOffset>-83820</wp:posOffset>
            </wp:positionH>
            <wp:positionV relativeFrom="paragraph">
              <wp:posOffset>388621</wp:posOffset>
            </wp:positionV>
            <wp:extent cx="5494020" cy="2506980"/>
            <wp:effectExtent l="0" t="0" r="0" b="762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2506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36237" w14:textId="1FEE991B" w:rsidR="00CE5BEC" w:rsidRDefault="00CE5BEC" w:rsidP="00304424">
      <w:pPr>
        <w:spacing w:line="600" w:lineRule="exact"/>
        <w:ind w:left="566" w:hangingChars="202" w:hanging="566"/>
        <w:rPr>
          <w:rFonts w:asciiTheme="minorEastAsia" w:hAnsiTheme="minorEastAsia"/>
          <w:sz w:val="28"/>
          <w:szCs w:val="28"/>
        </w:rPr>
      </w:pPr>
    </w:p>
    <w:p w14:paraId="452C7B56" w14:textId="421CB45A" w:rsidR="00CE5BEC" w:rsidRDefault="00CE5BEC" w:rsidP="00304424">
      <w:pPr>
        <w:spacing w:line="600" w:lineRule="exact"/>
        <w:ind w:left="566" w:hangingChars="202" w:hanging="566"/>
        <w:rPr>
          <w:rFonts w:asciiTheme="minorEastAsia" w:hAnsiTheme="minorEastAsia"/>
          <w:sz w:val="28"/>
          <w:szCs w:val="28"/>
        </w:rPr>
      </w:pPr>
    </w:p>
    <w:p w14:paraId="476E7EF2" w14:textId="13B3D192" w:rsidR="006E3158" w:rsidRDefault="006E3158" w:rsidP="00AF1450">
      <w:pPr>
        <w:spacing w:line="660" w:lineRule="exact"/>
        <w:rPr>
          <w:rFonts w:asciiTheme="minorEastAsia" w:hAnsiTheme="minorEastAsia"/>
          <w:sz w:val="28"/>
          <w:szCs w:val="28"/>
        </w:rPr>
      </w:pPr>
    </w:p>
    <w:p w14:paraId="71EDCB15" w14:textId="6EB226CA" w:rsidR="006E3158" w:rsidRDefault="006E3158" w:rsidP="00AF1450">
      <w:pPr>
        <w:spacing w:line="660" w:lineRule="exact"/>
        <w:rPr>
          <w:rFonts w:asciiTheme="minorEastAsia" w:hAnsiTheme="minorEastAsia"/>
          <w:sz w:val="28"/>
          <w:szCs w:val="28"/>
        </w:rPr>
      </w:pPr>
    </w:p>
    <w:p w14:paraId="4CB9D586" w14:textId="72439536" w:rsidR="006E3158" w:rsidRDefault="006E3158" w:rsidP="00AF1450">
      <w:pPr>
        <w:spacing w:line="660" w:lineRule="exact"/>
        <w:rPr>
          <w:rFonts w:asciiTheme="minorEastAsia" w:hAnsiTheme="minorEastAsia"/>
          <w:sz w:val="28"/>
          <w:szCs w:val="28"/>
        </w:rPr>
      </w:pPr>
    </w:p>
    <w:p w14:paraId="338EDEC2" w14:textId="545B2B3E" w:rsidR="006E3158" w:rsidRDefault="006E3158" w:rsidP="00AF1450">
      <w:pPr>
        <w:spacing w:line="660" w:lineRule="exact"/>
        <w:rPr>
          <w:rFonts w:asciiTheme="minorEastAsia" w:hAnsiTheme="minorEastAsia"/>
          <w:sz w:val="28"/>
          <w:szCs w:val="28"/>
        </w:rPr>
      </w:pPr>
    </w:p>
    <w:p w14:paraId="255B2205" w14:textId="77777777" w:rsidR="00370740" w:rsidRDefault="00370740" w:rsidP="00370740">
      <w:pPr>
        <w:spacing w:line="6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一、</w:t>
      </w:r>
      <w:r w:rsidR="00B45637" w:rsidRPr="00F7224C">
        <w:rPr>
          <w:rFonts w:asciiTheme="minorEastAsia" w:hAnsiTheme="minorEastAsia" w:hint="eastAsia"/>
          <w:b/>
          <w:bCs/>
          <w:sz w:val="28"/>
          <w:szCs w:val="28"/>
        </w:rPr>
        <w:t>翱翔國際</w:t>
      </w:r>
      <w:r w:rsidR="006E3158" w:rsidRPr="00370740">
        <w:rPr>
          <w:rFonts w:asciiTheme="minorEastAsia" w:hAnsiTheme="minorEastAsia" w:hint="eastAsia"/>
          <w:sz w:val="28"/>
          <w:szCs w:val="28"/>
        </w:rPr>
        <w:t>：</w:t>
      </w:r>
      <w:r w:rsidR="00B45637" w:rsidRPr="00370740">
        <w:rPr>
          <w:rFonts w:asciiTheme="minorEastAsia" w:hAnsiTheme="minorEastAsia" w:hint="eastAsia"/>
          <w:b/>
          <w:bCs/>
          <w:sz w:val="28"/>
          <w:szCs w:val="28"/>
        </w:rPr>
        <w:t>國際語言類課程適用</w:t>
      </w:r>
      <w:r w:rsidR="00B45637" w:rsidRPr="00370740">
        <w:rPr>
          <w:rFonts w:asciiTheme="minorEastAsia" w:hAnsiTheme="minorEastAsia" w:hint="eastAsia"/>
          <w:sz w:val="28"/>
          <w:szCs w:val="28"/>
        </w:rPr>
        <w:t>，</w:t>
      </w:r>
      <w:r w:rsidR="00F77460" w:rsidRPr="00370740">
        <w:rPr>
          <w:rFonts w:asciiTheme="minorEastAsia" w:hAnsiTheme="minorEastAsia" w:hint="eastAsia"/>
          <w:sz w:val="28"/>
          <w:szCs w:val="28"/>
        </w:rPr>
        <w:t>教學進度可自行設定其中</w:t>
      </w:r>
    </w:p>
    <w:p w14:paraId="262049D6" w14:textId="77777777" w:rsidR="00370740" w:rsidRDefault="00370740" w:rsidP="00370740">
      <w:pPr>
        <w:spacing w:line="6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</w:t>
      </w:r>
      <w:proofErr w:type="gramStart"/>
      <w:r w:rsidR="00F77460" w:rsidRPr="00370740">
        <w:rPr>
          <w:rFonts w:asciiTheme="minorEastAsia" w:hAnsiTheme="minorEastAsia" w:hint="eastAsia"/>
          <w:sz w:val="28"/>
          <w:szCs w:val="28"/>
        </w:rPr>
        <w:t>一週</w:t>
      </w:r>
      <w:proofErr w:type="gramEnd"/>
      <w:r w:rsidR="00F77460" w:rsidRPr="00370740">
        <w:rPr>
          <w:rFonts w:asciiTheme="minorEastAsia" w:hAnsiTheme="minorEastAsia" w:hint="eastAsia"/>
          <w:sz w:val="28"/>
          <w:szCs w:val="28"/>
        </w:rPr>
        <w:t>教學內容，有關於水資源或生態</w:t>
      </w:r>
      <w:r w:rsidR="00B45637" w:rsidRPr="00370740">
        <w:rPr>
          <w:rFonts w:asciiTheme="minorEastAsia" w:hAnsiTheme="minorEastAsia" w:hint="eastAsia"/>
          <w:sz w:val="28"/>
          <w:szCs w:val="28"/>
        </w:rPr>
        <w:t>與生態即</w:t>
      </w:r>
      <w:r w:rsidR="00F77460" w:rsidRPr="00370740">
        <w:rPr>
          <w:rFonts w:asciiTheme="minorEastAsia" w:hAnsiTheme="minorEastAsia" w:hint="eastAsia"/>
          <w:sz w:val="28"/>
          <w:szCs w:val="28"/>
        </w:rPr>
        <w:t>可</w:t>
      </w:r>
      <w:r w:rsidR="00B45637" w:rsidRPr="00370740">
        <w:rPr>
          <w:rFonts w:asciiTheme="minorEastAsia" w:hAnsiTheme="minorEastAsia" w:hint="eastAsia"/>
          <w:sz w:val="28"/>
          <w:szCs w:val="28"/>
        </w:rPr>
        <w:t>，或</w:t>
      </w:r>
      <w:r w:rsidRPr="00370740">
        <w:rPr>
          <w:rFonts w:asciiTheme="minorEastAsia" w:hAnsiTheme="minorEastAsia" w:hint="eastAsia"/>
          <w:sz w:val="28"/>
          <w:szCs w:val="28"/>
        </w:rPr>
        <w:t>融入課</w:t>
      </w:r>
    </w:p>
    <w:p w14:paraId="4FF1ABBF" w14:textId="538FB4D4" w:rsidR="00370740" w:rsidRDefault="00370740" w:rsidP="00370740">
      <w:pPr>
        <w:spacing w:line="6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</w:t>
      </w:r>
      <w:r w:rsidRPr="00370740">
        <w:rPr>
          <w:rFonts w:asciiTheme="minorEastAsia" w:hAnsiTheme="minorEastAsia" w:hint="eastAsia"/>
          <w:sz w:val="28"/>
          <w:szCs w:val="28"/>
        </w:rPr>
        <w:t>程</w:t>
      </w:r>
      <w:r w:rsidR="00B45637" w:rsidRPr="00370740">
        <w:rPr>
          <w:rFonts w:asciiTheme="minorEastAsia" w:hAnsiTheme="minorEastAsia" w:hint="eastAsia"/>
          <w:sz w:val="28"/>
          <w:szCs w:val="28"/>
        </w:rPr>
        <w:t>內容以</w:t>
      </w:r>
      <w:r w:rsidRPr="00370740">
        <w:rPr>
          <w:rFonts w:asciiTheme="minorEastAsia" w:hAnsiTheme="minorEastAsia" w:hint="eastAsia"/>
          <w:sz w:val="28"/>
          <w:szCs w:val="28"/>
        </w:rPr>
        <w:t>戶外教學方式實施，</w:t>
      </w:r>
      <w:r w:rsidR="00F7224C">
        <w:rPr>
          <w:rFonts w:asciiTheme="minorEastAsia" w:hAnsiTheme="minorEastAsia" w:hint="eastAsia"/>
          <w:sz w:val="28"/>
          <w:szCs w:val="28"/>
        </w:rPr>
        <w:t>惟</w:t>
      </w:r>
      <w:r w:rsidRPr="00370740">
        <w:rPr>
          <w:rFonts w:asciiTheme="minorEastAsia" w:hAnsiTheme="minorEastAsia" w:hint="eastAsia"/>
          <w:sz w:val="28"/>
          <w:szCs w:val="28"/>
        </w:rPr>
        <w:t>地點需符合有關水資源或生</w:t>
      </w:r>
    </w:p>
    <w:p w14:paraId="754476A5" w14:textId="109D699E" w:rsidR="006E3158" w:rsidRPr="00370740" w:rsidRDefault="00370740" w:rsidP="00370740">
      <w:pPr>
        <w:spacing w:line="6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</w:t>
      </w:r>
      <w:r w:rsidRPr="00370740">
        <w:rPr>
          <w:rFonts w:asciiTheme="minorEastAsia" w:hAnsiTheme="minorEastAsia" w:hint="eastAsia"/>
          <w:sz w:val="28"/>
          <w:szCs w:val="28"/>
        </w:rPr>
        <w:t>態與休閒之場域</w:t>
      </w:r>
      <w:r w:rsidR="00F77460" w:rsidRPr="00370740">
        <w:rPr>
          <w:rFonts w:asciiTheme="minorEastAsia" w:hAnsiTheme="minorEastAsia" w:hint="eastAsia"/>
          <w:sz w:val="28"/>
          <w:szCs w:val="28"/>
        </w:rPr>
        <w:t>。</w:t>
      </w:r>
    </w:p>
    <w:p w14:paraId="57A570A3" w14:textId="77777777" w:rsidR="00370740" w:rsidRDefault="00370740" w:rsidP="00370740">
      <w:pPr>
        <w:spacing w:line="660" w:lineRule="exact"/>
        <w:jc w:val="distribute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二、</w:t>
      </w:r>
      <w:r w:rsidRPr="00F7224C">
        <w:rPr>
          <w:rFonts w:asciiTheme="minorEastAsia" w:hAnsiTheme="minorEastAsia" w:hint="eastAsia"/>
          <w:b/>
          <w:bCs/>
          <w:sz w:val="28"/>
          <w:szCs w:val="28"/>
        </w:rPr>
        <w:t>社區議題共學</w:t>
      </w:r>
      <w:r w:rsidRPr="00370740">
        <w:rPr>
          <w:rFonts w:asciiTheme="minorEastAsia" w:hAnsiTheme="minorEastAsia" w:hint="eastAsia"/>
          <w:sz w:val="28"/>
          <w:szCs w:val="28"/>
        </w:rPr>
        <w:t>：</w:t>
      </w:r>
      <w:r w:rsidRPr="00370740">
        <w:rPr>
          <w:rFonts w:asciiTheme="minorEastAsia" w:hAnsiTheme="minorEastAsia" w:hint="eastAsia"/>
          <w:b/>
          <w:bCs/>
          <w:sz w:val="28"/>
          <w:szCs w:val="28"/>
        </w:rPr>
        <w:t>學術類及社團類課程均可適用</w:t>
      </w:r>
      <w:r>
        <w:rPr>
          <w:rFonts w:asciiTheme="minorEastAsia" w:hAnsiTheme="minorEastAsia" w:hint="eastAsia"/>
          <w:sz w:val="28"/>
          <w:szCs w:val="28"/>
        </w:rPr>
        <w:t>，例如：客家</w:t>
      </w:r>
    </w:p>
    <w:p w14:paraId="08B60312" w14:textId="71A37A67" w:rsidR="00370740" w:rsidRDefault="00370740" w:rsidP="00370740">
      <w:pPr>
        <w:spacing w:line="660" w:lineRule="exact"/>
        <w:jc w:val="distribute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生活美學與實作，可介紹客家諺語或歌曲有關水的題材；小</w:t>
      </w:r>
    </w:p>
    <w:p w14:paraId="0D079025" w14:textId="77777777" w:rsidR="00370740" w:rsidRDefault="00370740" w:rsidP="00370740">
      <w:pPr>
        <w:spacing w:line="660" w:lineRule="exact"/>
        <w:jc w:val="distribute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家電維修課程可以教導學員如何在家中製作節水裝置；全方</w:t>
      </w:r>
    </w:p>
    <w:p w14:paraId="7BADEBAB" w14:textId="77777777" w:rsidR="00370740" w:rsidRDefault="00370740" w:rsidP="00370740">
      <w:pPr>
        <w:spacing w:line="660" w:lineRule="exact"/>
        <w:jc w:val="distribute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位司儀主持人培訓可以實施戶外教學(以社大特色有關的場</w:t>
      </w:r>
    </w:p>
    <w:p w14:paraId="5F31D39A" w14:textId="77777777" w:rsidR="00370740" w:rsidRDefault="00370740" w:rsidP="00370740">
      <w:pPr>
        <w:spacing w:line="6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地)，或是主持內容如何導入在地有關水資源及生態與休閒的</w:t>
      </w:r>
    </w:p>
    <w:p w14:paraId="2AE293A6" w14:textId="1730B17C" w:rsidR="00370740" w:rsidRDefault="00370740" w:rsidP="00370740">
      <w:pPr>
        <w:spacing w:line="6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</w:t>
      </w:r>
      <w:r w:rsidR="00354BE9">
        <w:rPr>
          <w:rFonts w:asciiTheme="minorEastAsia" w:hAnsiTheme="minorEastAsia" w:hint="eastAsia"/>
          <w:sz w:val="28"/>
          <w:szCs w:val="28"/>
        </w:rPr>
        <w:t>介紹</w:t>
      </w:r>
      <w:r>
        <w:rPr>
          <w:rFonts w:asciiTheme="minorEastAsia" w:hAnsiTheme="minorEastAsia" w:hint="eastAsia"/>
          <w:sz w:val="28"/>
          <w:szCs w:val="28"/>
        </w:rPr>
        <w:t>內容。</w:t>
      </w:r>
    </w:p>
    <w:p w14:paraId="1C7BBB1B" w14:textId="77777777" w:rsidR="00F7224C" w:rsidRDefault="00370740" w:rsidP="00370740">
      <w:pPr>
        <w:spacing w:line="6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三、</w:t>
      </w:r>
      <w:r w:rsidRPr="00F7224C">
        <w:rPr>
          <w:rFonts w:asciiTheme="minorEastAsia" w:hAnsiTheme="minorEastAsia" w:hint="eastAsia"/>
          <w:b/>
          <w:bCs/>
          <w:sz w:val="28"/>
          <w:szCs w:val="28"/>
        </w:rPr>
        <w:t>舞蹈藝術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F7224C">
        <w:rPr>
          <w:rFonts w:asciiTheme="minorEastAsia" w:hAnsiTheme="minorEastAsia" w:hint="eastAsia"/>
          <w:b/>
          <w:bCs/>
          <w:sz w:val="28"/>
          <w:szCs w:val="28"/>
        </w:rPr>
        <w:t>有關舞蹈類課程均可適用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370740">
        <w:rPr>
          <w:rFonts w:asciiTheme="minorEastAsia" w:hAnsiTheme="minorEastAsia" w:hint="eastAsia"/>
          <w:sz w:val="28"/>
          <w:szCs w:val="28"/>
        </w:rPr>
        <w:t>可針對二種特色融入</w:t>
      </w:r>
    </w:p>
    <w:p w14:paraId="4CEED76F" w14:textId="77777777" w:rsidR="00F7224C" w:rsidRDefault="00F7224C" w:rsidP="00F7224C">
      <w:pPr>
        <w:spacing w:line="6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</w:t>
      </w:r>
      <w:r w:rsidR="00370740" w:rsidRPr="00370740">
        <w:rPr>
          <w:rFonts w:asciiTheme="minorEastAsia" w:hAnsiTheme="minorEastAsia" w:hint="eastAsia"/>
          <w:sz w:val="28"/>
          <w:szCs w:val="28"/>
        </w:rPr>
        <w:t>舞蹈動作之中，或以特色有關之音樂背景。</w:t>
      </w:r>
      <w:r>
        <w:rPr>
          <w:rFonts w:asciiTheme="minorEastAsia" w:hAnsiTheme="minorEastAsia" w:hint="eastAsia"/>
          <w:sz w:val="28"/>
          <w:szCs w:val="28"/>
        </w:rPr>
        <w:t>亦可以</w:t>
      </w:r>
      <w:r w:rsidRPr="00F7224C">
        <w:rPr>
          <w:rFonts w:asciiTheme="minorEastAsia" w:hAnsiTheme="minorEastAsia" w:hint="eastAsia"/>
          <w:sz w:val="28"/>
          <w:szCs w:val="28"/>
        </w:rPr>
        <w:t>戶外教學</w:t>
      </w:r>
    </w:p>
    <w:p w14:paraId="3BAFD275" w14:textId="709B72A4" w:rsidR="00370740" w:rsidRDefault="00F7224C" w:rsidP="00F7224C">
      <w:pPr>
        <w:spacing w:line="6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</w:t>
      </w:r>
      <w:r w:rsidRPr="00F7224C">
        <w:rPr>
          <w:rFonts w:asciiTheme="minorEastAsia" w:hAnsiTheme="minorEastAsia" w:hint="eastAsia"/>
          <w:sz w:val="28"/>
          <w:szCs w:val="28"/>
        </w:rPr>
        <w:t>方式實施，</w:t>
      </w:r>
      <w:r>
        <w:rPr>
          <w:rFonts w:asciiTheme="minorEastAsia" w:hAnsiTheme="minorEastAsia" w:hint="eastAsia"/>
          <w:sz w:val="28"/>
          <w:szCs w:val="28"/>
        </w:rPr>
        <w:t>惟</w:t>
      </w:r>
      <w:r w:rsidRPr="00F7224C">
        <w:rPr>
          <w:rFonts w:asciiTheme="minorEastAsia" w:hAnsiTheme="minorEastAsia" w:hint="eastAsia"/>
          <w:sz w:val="28"/>
          <w:szCs w:val="28"/>
        </w:rPr>
        <w:t>地點需符合有關水資源或生態與休閒之場域。</w:t>
      </w:r>
    </w:p>
    <w:p w14:paraId="51D0CA21" w14:textId="77777777" w:rsidR="00F7224C" w:rsidRDefault="00F7224C" w:rsidP="00F7224C">
      <w:pPr>
        <w:spacing w:line="6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四、</w:t>
      </w:r>
      <w:r w:rsidRPr="00F7224C">
        <w:rPr>
          <w:rFonts w:asciiTheme="minorEastAsia" w:hAnsiTheme="minorEastAsia" w:hint="eastAsia"/>
          <w:b/>
          <w:bCs/>
          <w:sz w:val="28"/>
          <w:szCs w:val="28"/>
        </w:rPr>
        <w:t>創意手做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F7224C">
        <w:rPr>
          <w:rFonts w:asciiTheme="minorEastAsia" w:hAnsiTheme="minorEastAsia" w:hint="eastAsia"/>
          <w:b/>
          <w:bCs/>
          <w:sz w:val="28"/>
          <w:szCs w:val="28"/>
        </w:rPr>
        <w:t>有關手做類課程均可適用</w:t>
      </w:r>
      <w:r>
        <w:rPr>
          <w:rFonts w:asciiTheme="minorEastAsia" w:hAnsiTheme="minorEastAsia" w:hint="eastAsia"/>
          <w:sz w:val="28"/>
          <w:szCs w:val="28"/>
        </w:rPr>
        <w:t>，例如編織、</w:t>
      </w:r>
      <w:r w:rsidRPr="00F7224C">
        <w:rPr>
          <w:rFonts w:asciiTheme="minorEastAsia" w:hAnsiTheme="minorEastAsia" w:hint="eastAsia"/>
          <w:sz w:val="28"/>
          <w:szCs w:val="28"/>
        </w:rPr>
        <w:t>手工皂</w:t>
      </w:r>
      <w:r>
        <w:rPr>
          <w:rFonts w:asciiTheme="minorEastAsia" w:hAnsiTheme="minorEastAsia" w:hint="eastAsia"/>
          <w:sz w:val="28"/>
          <w:szCs w:val="28"/>
        </w:rPr>
        <w:t>、</w:t>
      </w:r>
    </w:p>
    <w:p w14:paraId="4A6803BB" w14:textId="77777777" w:rsidR="00F7224C" w:rsidRDefault="00F7224C" w:rsidP="00F7224C">
      <w:pPr>
        <w:spacing w:line="6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手工皮件、植物類、烘焙及咖啡等課程。</w:t>
      </w:r>
      <w:r w:rsidRPr="00F7224C">
        <w:rPr>
          <w:rFonts w:asciiTheme="minorEastAsia" w:hAnsiTheme="minorEastAsia" w:hint="eastAsia"/>
          <w:sz w:val="28"/>
          <w:szCs w:val="28"/>
        </w:rPr>
        <w:t>可製作與</w:t>
      </w:r>
      <w:r>
        <w:rPr>
          <w:rFonts w:asciiTheme="minorEastAsia" w:hAnsiTheme="minorEastAsia" w:hint="eastAsia"/>
          <w:sz w:val="28"/>
          <w:szCs w:val="28"/>
        </w:rPr>
        <w:t>社大</w:t>
      </w:r>
      <w:r w:rsidRPr="00F7224C">
        <w:rPr>
          <w:rFonts w:asciiTheme="minorEastAsia" w:hAnsiTheme="minorEastAsia" w:hint="eastAsia"/>
          <w:sz w:val="28"/>
          <w:szCs w:val="28"/>
        </w:rPr>
        <w:t>特色</w:t>
      </w:r>
    </w:p>
    <w:p w14:paraId="0E783403" w14:textId="280F63A3" w:rsidR="00F7224C" w:rsidRPr="00370740" w:rsidRDefault="00F7224C" w:rsidP="00F7224C">
      <w:pPr>
        <w:spacing w:line="6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</w:t>
      </w:r>
      <w:r w:rsidRPr="00F7224C">
        <w:rPr>
          <w:rFonts w:asciiTheme="minorEastAsia" w:hAnsiTheme="minorEastAsia" w:hint="eastAsia"/>
          <w:sz w:val="28"/>
          <w:szCs w:val="28"/>
        </w:rPr>
        <w:t>有關的</w:t>
      </w:r>
      <w:r>
        <w:rPr>
          <w:rFonts w:asciiTheme="minorEastAsia" w:hAnsiTheme="minorEastAsia" w:hint="eastAsia"/>
          <w:sz w:val="28"/>
          <w:szCs w:val="28"/>
        </w:rPr>
        <w:t>意象</w:t>
      </w:r>
      <w:r w:rsidRPr="00F7224C">
        <w:rPr>
          <w:rFonts w:asciiTheme="minorEastAsia" w:hAnsiTheme="minorEastAsia" w:hint="eastAsia"/>
          <w:sz w:val="28"/>
          <w:szCs w:val="28"/>
        </w:rPr>
        <w:t>成品。</w:t>
      </w:r>
    </w:p>
    <w:p w14:paraId="635A2B13" w14:textId="77777777" w:rsidR="00F7224C" w:rsidRDefault="00F7224C" w:rsidP="00F7224C">
      <w:pPr>
        <w:spacing w:line="660" w:lineRule="exact"/>
        <w:ind w:leftChars="117" w:left="849" w:hangingChars="203" w:hanging="56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</w:t>
      </w:r>
      <w:r w:rsidR="006E3158">
        <w:rPr>
          <w:rFonts w:asciiTheme="minorEastAsia" w:hAnsiTheme="minorEastAsia" w:hint="eastAsia"/>
          <w:sz w:val="28"/>
          <w:szCs w:val="28"/>
        </w:rPr>
        <w:t>、</w:t>
      </w:r>
      <w:r w:rsidRPr="00F7224C">
        <w:rPr>
          <w:rFonts w:asciiTheme="minorEastAsia" w:hAnsiTheme="minorEastAsia" w:hint="eastAsia"/>
          <w:b/>
          <w:bCs/>
          <w:sz w:val="28"/>
          <w:szCs w:val="28"/>
        </w:rPr>
        <w:t>樂活養生</w:t>
      </w:r>
      <w:r w:rsidR="006E3158">
        <w:rPr>
          <w:rFonts w:asciiTheme="minorEastAsia" w:hAnsiTheme="minorEastAsia" w:hint="eastAsia"/>
          <w:sz w:val="28"/>
          <w:szCs w:val="28"/>
        </w:rPr>
        <w:t>：</w:t>
      </w:r>
      <w:r w:rsidRPr="00F7224C">
        <w:rPr>
          <w:rFonts w:asciiTheme="minorEastAsia" w:hAnsiTheme="minorEastAsia" w:hint="eastAsia"/>
          <w:b/>
          <w:bCs/>
          <w:sz w:val="28"/>
          <w:szCs w:val="28"/>
        </w:rPr>
        <w:t>有關瑜珈</w:t>
      </w:r>
      <w:r>
        <w:rPr>
          <w:rFonts w:asciiTheme="minorEastAsia" w:hAnsiTheme="minorEastAsia" w:hint="eastAsia"/>
          <w:b/>
          <w:bCs/>
          <w:sz w:val="28"/>
          <w:szCs w:val="28"/>
        </w:rPr>
        <w:t>、保健</w:t>
      </w:r>
      <w:r w:rsidRPr="00F7224C">
        <w:rPr>
          <w:rFonts w:asciiTheme="minorEastAsia" w:hAnsiTheme="minorEastAsia" w:hint="eastAsia"/>
          <w:b/>
          <w:bCs/>
          <w:sz w:val="28"/>
          <w:szCs w:val="28"/>
        </w:rPr>
        <w:t>及太極等課程均可適用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F77460">
        <w:rPr>
          <w:rFonts w:asciiTheme="minorEastAsia" w:hAnsiTheme="minorEastAsia" w:hint="eastAsia"/>
          <w:sz w:val="28"/>
          <w:szCs w:val="28"/>
        </w:rPr>
        <w:t>課程融入式教學，瑜珈課可由其中</w:t>
      </w:r>
      <w:proofErr w:type="gramStart"/>
      <w:r w:rsidR="00F77460">
        <w:rPr>
          <w:rFonts w:asciiTheme="minorEastAsia" w:hAnsiTheme="minorEastAsia" w:hint="eastAsia"/>
          <w:sz w:val="28"/>
          <w:szCs w:val="28"/>
        </w:rPr>
        <w:t>一週</w:t>
      </w:r>
      <w:proofErr w:type="gramEnd"/>
      <w:r w:rsidR="00F77460">
        <w:rPr>
          <w:rFonts w:asciiTheme="minorEastAsia" w:hAnsiTheme="minorEastAsia" w:hint="eastAsia"/>
          <w:sz w:val="28"/>
          <w:szCs w:val="28"/>
        </w:rPr>
        <w:t>背景音樂選定有關大自然或水的相關音樂；保健類課程</w:t>
      </w:r>
      <w:r w:rsidR="00F35E91">
        <w:rPr>
          <w:rFonts w:asciiTheme="minorEastAsia" w:hAnsiTheme="minorEastAsia" w:hint="eastAsia"/>
          <w:sz w:val="28"/>
          <w:szCs w:val="28"/>
        </w:rPr>
        <w:t>可思考如何運用水或大自然材料融入教學之中。</w:t>
      </w:r>
      <w:r w:rsidRPr="00F7224C">
        <w:rPr>
          <w:rFonts w:asciiTheme="minorEastAsia" w:hAnsiTheme="minorEastAsia" w:hint="eastAsia"/>
          <w:sz w:val="28"/>
          <w:szCs w:val="28"/>
        </w:rPr>
        <w:t>亦可以戶外教學方式實施，惟地點需符合有關水資源或生態與休閒之場域。</w:t>
      </w:r>
    </w:p>
    <w:p w14:paraId="1E873AFE" w14:textId="77777777" w:rsidR="00836B6C" w:rsidRDefault="00F7224C" w:rsidP="00836B6C">
      <w:pPr>
        <w:spacing w:line="660" w:lineRule="exact"/>
        <w:ind w:leftChars="117" w:left="849" w:hangingChars="203" w:hanging="568"/>
        <w:jc w:val="distribute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六</w:t>
      </w:r>
      <w:r w:rsidR="006E3158">
        <w:rPr>
          <w:rFonts w:asciiTheme="minorEastAsia" w:hAnsiTheme="minorEastAsia" w:hint="eastAsia"/>
          <w:sz w:val="28"/>
          <w:szCs w:val="28"/>
        </w:rPr>
        <w:t>、</w:t>
      </w:r>
      <w:r w:rsidR="00836B6C" w:rsidRPr="00836B6C">
        <w:rPr>
          <w:rFonts w:asciiTheme="minorEastAsia" w:hAnsiTheme="minorEastAsia" w:hint="eastAsia"/>
          <w:b/>
          <w:bCs/>
          <w:sz w:val="28"/>
          <w:szCs w:val="28"/>
        </w:rPr>
        <w:t>諸師繪</w:t>
      </w:r>
      <w:proofErr w:type="gramStart"/>
      <w:r w:rsidR="00836B6C" w:rsidRPr="00836B6C">
        <w:rPr>
          <w:rFonts w:asciiTheme="minorEastAsia" w:hAnsiTheme="minorEastAsia" w:hint="eastAsia"/>
          <w:b/>
          <w:bCs/>
          <w:sz w:val="28"/>
          <w:szCs w:val="28"/>
        </w:rPr>
        <w:t>攝</w:t>
      </w:r>
      <w:proofErr w:type="gramEnd"/>
      <w:r w:rsidR="006E3158">
        <w:rPr>
          <w:rFonts w:asciiTheme="minorEastAsia" w:hAnsiTheme="minorEastAsia" w:hint="eastAsia"/>
          <w:sz w:val="28"/>
          <w:szCs w:val="28"/>
        </w:rPr>
        <w:t>：</w:t>
      </w:r>
      <w:r w:rsidR="00836B6C" w:rsidRPr="00836B6C">
        <w:rPr>
          <w:rFonts w:asciiTheme="minorEastAsia" w:hAnsiTheme="minorEastAsia" w:hint="eastAsia"/>
          <w:b/>
          <w:bCs/>
          <w:sz w:val="28"/>
          <w:szCs w:val="28"/>
        </w:rPr>
        <w:t>有關藝術類課程均可適用</w:t>
      </w:r>
      <w:r w:rsidR="00836B6C">
        <w:rPr>
          <w:rFonts w:asciiTheme="minorEastAsia" w:hAnsiTheme="minorEastAsia" w:hint="eastAsia"/>
          <w:sz w:val="28"/>
          <w:szCs w:val="28"/>
        </w:rPr>
        <w:t>，例如：</w:t>
      </w:r>
      <w:r w:rsidR="00F35E91">
        <w:rPr>
          <w:rFonts w:asciiTheme="minorEastAsia" w:hAnsiTheme="minorEastAsia" w:hint="eastAsia"/>
          <w:sz w:val="28"/>
          <w:szCs w:val="28"/>
        </w:rPr>
        <w:t>可運用攝影或繪畫的方式，設定水資源及休閒生態主題為課程習作及教</w:t>
      </w:r>
    </w:p>
    <w:p w14:paraId="4031AB8D" w14:textId="77777777" w:rsidR="00836B6C" w:rsidRDefault="00836B6C" w:rsidP="00836B6C">
      <w:pPr>
        <w:spacing w:line="660" w:lineRule="exact"/>
        <w:ind w:leftChars="117" w:left="849" w:hangingChars="203" w:hanging="568"/>
        <w:jc w:val="distribute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F35E91">
        <w:rPr>
          <w:rFonts w:asciiTheme="minorEastAsia" w:hAnsiTheme="minorEastAsia" w:hint="eastAsia"/>
          <w:sz w:val="28"/>
          <w:szCs w:val="28"/>
        </w:rPr>
        <w:t>學。</w:t>
      </w:r>
      <w:r>
        <w:rPr>
          <w:rFonts w:asciiTheme="minorEastAsia" w:hAnsiTheme="minorEastAsia" w:hint="eastAsia"/>
          <w:sz w:val="28"/>
          <w:szCs w:val="28"/>
        </w:rPr>
        <w:t>或以戶外教學方式實施，但主題地點需與社大特色相</w:t>
      </w:r>
    </w:p>
    <w:p w14:paraId="4C8DD7CC" w14:textId="67D5D6FF" w:rsidR="006E3158" w:rsidRDefault="00836B6C" w:rsidP="00F7224C">
      <w:pPr>
        <w:spacing w:line="660" w:lineRule="exact"/>
        <w:ind w:leftChars="117" w:left="849" w:hangingChars="203" w:hanging="56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符。</w:t>
      </w:r>
    </w:p>
    <w:p w14:paraId="13B1FAB7" w14:textId="47B76D75" w:rsidR="006E3158" w:rsidRDefault="00836B6C" w:rsidP="00836B6C">
      <w:pPr>
        <w:spacing w:line="660" w:lineRule="exact"/>
        <w:ind w:leftChars="117" w:left="849" w:hangingChars="203" w:hanging="56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</w:t>
      </w:r>
      <w:r w:rsidR="006E3158">
        <w:rPr>
          <w:rFonts w:asciiTheme="minorEastAsia" w:hAnsiTheme="minorEastAsia" w:hint="eastAsia"/>
          <w:sz w:val="28"/>
          <w:szCs w:val="28"/>
        </w:rPr>
        <w:t>、</w:t>
      </w:r>
      <w:r w:rsidRPr="00836B6C">
        <w:rPr>
          <w:rFonts w:asciiTheme="minorEastAsia" w:hAnsiTheme="minorEastAsia" w:hint="eastAsia"/>
          <w:b/>
          <w:bCs/>
          <w:sz w:val="28"/>
          <w:szCs w:val="28"/>
        </w:rPr>
        <w:t>弦外之音</w:t>
      </w:r>
      <w:r w:rsidR="006E3158">
        <w:rPr>
          <w:rFonts w:asciiTheme="minorEastAsia" w:hAnsiTheme="minorEastAsia" w:hint="eastAsia"/>
          <w:sz w:val="28"/>
          <w:szCs w:val="28"/>
        </w:rPr>
        <w:t>：</w:t>
      </w:r>
      <w:r w:rsidRPr="00836B6C">
        <w:rPr>
          <w:rFonts w:asciiTheme="minorEastAsia" w:hAnsiTheme="minorEastAsia" w:hint="eastAsia"/>
          <w:b/>
          <w:bCs/>
          <w:sz w:val="28"/>
          <w:szCs w:val="28"/>
        </w:rPr>
        <w:t>有關音樂類之課程均可適用</w:t>
      </w:r>
      <w:r>
        <w:rPr>
          <w:rFonts w:asciiTheme="minorEastAsia" w:hAnsiTheme="minorEastAsia" w:hint="eastAsia"/>
          <w:sz w:val="28"/>
          <w:szCs w:val="28"/>
        </w:rPr>
        <w:t>，課程可以安排與水相關的樂曲演奏教學，</w:t>
      </w:r>
      <w:r w:rsidRPr="00836B6C">
        <w:rPr>
          <w:rFonts w:asciiTheme="minorEastAsia" w:hAnsiTheme="minorEastAsia" w:hint="eastAsia"/>
          <w:sz w:val="28"/>
          <w:szCs w:val="28"/>
        </w:rPr>
        <w:t>或以戶外教學方式實施，但主題地點需與社大特色相符。</w:t>
      </w:r>
    </w:p>
    <w:p w14:paraId="4443E2B6" w14:textId="4A4CA1F6" w:rsidR="00B747AC" w:rsidRDefault="004F6849" w:rsidP="00AF1450">
      <w:pPr>
        <w:spacing w:line="6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陸、</w:t>
      </w:r>
      <w:r w:rsidR="00E36C1D">
        <w:rPr>
          <w:rFonts w:asciiTheme="minorEastAsia" w:hAnsiTheme="minorEastAsia" w:hint="eastAsia"/>
          <w:sz w:val="28"/>
          <w:szCs w:val="28"/>
        </w:rPr>
        <w:t>融入教學成果：</w:t>
      </w:r>
    </w:p>
    <w:p w14:paraId="4C09EE3B" w14:textId="2FEEC08F" w:rsidR="00E36C1D" w:rsidRDefault="00E36C1D" w:rsidP="00FF4AA2">
      <w:pPr>
        <w:spacing w:line="660" w:lineRule="exact"/>
        <w:ind w:leftChars="117" w:left="849" w:hangingChars="203" w:hanging="56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一、請於</w:t>
      </w:r>
      <w:r w:rsidR="007E45FA">
        <w:rPr>
          <w:rFonts w:asciiTheme="minorEastAsia" w:hAnsiTheme="minorEastAsia" w:hint="eastAsia"/>
          <w:sz w:val="28"/>
          <w:szCs w:val="28"/>
        </w:rPr>
        <w:t>當</w:t>
      </w:r>
      <w:r w:rsidR="00836B6C">
        <w:rPr>
          <w:rFonts w:asciiTheme="minorEastAsia" w:hAnsiTheme="minorEastAsia" w:hint="eastAsia"/>
          <w:sz w:val="28"/>
          <w:szCs w:val="28"/>
        </w:rPr>
        <w:t>年</w:t>
      </w:r>
      <w:r w:rsidR="007E45FA">
        <w:rPr>
          <w:rFonts w:asciiTheme="minorEastAsia" w:hAnsiTheme="minorEastAsia" w:hint="eastAsia"/>
          <w:sz w:val="28"/>
          <w:szCs w:val="28"/>
        </w:rPr>
        <w:t>度</w:t>
      </w:r>
      <w:r w:rsidR="00836B6C">
        <w:rPr>
          <w:rFonts w:asciiTheme="minorEastAsia" w:hAnsiTheme="minorEastAsia" w:hint="eastAsia"/>
          <w:sz w:val="28"/>
          <w:szCs w:val="28"/>
        </w:rPr>
        <w:t>12月中旬前</w:t>
      </w:r>
      <w:r>
        <w:rPr>
          <w:rFonts w:asciiTheme="minorEastAsia" w:hAnsiTheme="minorEastAsia" w:hint="eastAsia"/>
          <w:sz w:val="28"/>
          <w:szCs w:val="28"/>
        </w:rPr>
        <w:t>繳交(</w:t>
      </w:r>
      <w:r w:rsidR="00836B6C">
        <w:rPr>
          <w:rFonts w:asciiTheme="minorEastAsia" w:hAnsiTheme="minorEastAsia" w:hint="eastAsia"/>
          <w:sz w:val="28"/>
          <w:szCs w:val="28"/>
        </w:rPr>
        <w:t>春秋班中可自選一個辦理比較完整的參與評比</w:t>
      </w:r>
      <w:r>
        <w:rPr>
          <w:rFonts w:asciiTheme="minorEastAsia" w:hAnsiTheme="minorEastAsia" w:hint="eastAsia"/>
          <w:sz w:val="28"/>
          <w:szCs w:val="28"/>
        </w:rPr>
        <w:t>)、請寄至社大信箱</w:t>
      </w:r>
      <w:bookmarkStart w:id="1" w:name="_Hlk120301109"/>
      <w:r w:rsidR="00FF4AA2" w:rsidRPr="004F6849">
        <w:rPr>
          <w:rFonts w:ascii="Helvetica" w:hAnsi="Helvetica"/>
          <w:color w:val="0000FF"/>
          <w:sz w:val="28"/>
          <w:szCs w:val="24"/>
        </w:rPr>
        <w:t>106bade.1@gmail.com</w:t>
      </w:r>
      <w:bookmarkEnd w:id="1"/>
      <w:r>
        <w:rPr>
          <w:rFonts w:asciiTheme="minorEastAsia" w:hAnsiTheme="minorEastAsia" w:hint="eastAsia"/>
          <w:sz w:val="28"/>
          <w:szCs w:val="28"/>
        </w:rPr>
        <w:t>。</w:t>
      </w:r>
    </w:p>
    <w:p w14:paraId="185B7A3A" w14:textId="6FC73133" w:rsidR="00E36C1D" w:rsidRDefault="00E36C1D" w:rsidP="00304424">
      <w:pPr>
        <w:spacing w:line="660" w:lineRule="exact"/>
        <w:ind w:leftChars="117" w:left="849" w:hangingChars="203" w:hanging="56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二、請填寫</w:t>
      </w:r>
      <w:r w:rsidR="00B345CB">
        <w:rPr>
          <w:rFonts w:asciiTheme="minorEastAsia" w:hAnsiTheme="minorEastAsia" w:hint="eastAsia"/>
          <w:sz w:val="28"/>
          <w:szCs w:val="28"/>
        </w:rPr>
        <w:t>融入課程</w:t>
      </w:r>
      <w:r w:rsidR="00836B6C">
        <w:rPr>
          <w:rFonts w:asciiTheme="minorEastAsia" w:hAnsiTheme="minorEastAsia" w:hint="eastAsia"/>
          <w:sz w:val="28"/>
          <w:szCs w:val="28"/>
        </w:rPr>
        <w:t>成果</w:t>
      </w:r>
      <w:r>
        <w:rPr>
          <w:rFonts w:asciiTheme="minorEastAsia" w:hAnsiTheme="minorEastAsia" w:hint="eastAsia"/>
          <w:sz w:val="28"/>
          <w:szCs w:val="28"/>
        </w:rPr>
        <w:t>表(如附件)及繳交附件(PPT、影像</w:t>
      </w:r>
      <w:r w:rsidR="00354BE9">
        <w:rPr>
          <w:rFonts w:asciiTheme="minorEastAsia" w:hAnsiTheme="minorEastAsia" w:hint="eastAsia"/>
          <w:sz w:val="28"/>
          <w:szCs w:val="28"/>
        </w:rPr>
        <w:t>連結及</w:t>
      </w:r>
      <w:r>
        <w:rPr>
          <w:rFonts w:asciiTheme="minorEastAsia" w:hAnsiTheme="minorEastAsia" w:hint="eastAsia"/>
          <w:sz w:val="28"/>
          <w:szCs w:val="28"/>
        </w:rPr>
        <w:t>照片)。</w:t>
      </w:r>
    </w:p>
    <w:p w14:paraId="0AC0719C" w14:textId="4D166665" w:rsidR="00E36C1D" w:rsidRDefault="00E36C1D" w:rsidP="00304424">
      <w:pPr>
        <w:spacing w:line="6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三、</w:t>
      </w:r>
      <w:r w:rsidR="005A72BA">
        <w:rPr>
          <w:rFonts w:asciiTheme="minorEastAsia" w:hAnsiTheme="minorEastAsia" w:hint="eastAsia"/>
          <w:sz w:val="28"/>
          <w:szCs w:val="28"/>
        </w:rPr>
        <w:t>依規定繳交者可享有下列權利：</w:t>
      </w:r>
    </w:p>
    <w:p w14:paraId="70E53909" w14:textId="09B77043" w:rsidR="005A72BA" w:rsidRDefault="005A72BA" w:rsidP="00304424">
      <w:pPr>
        <w:spacing w:line="660" w:lineRule="exact"/>
        <w:ind w:leftChars="177" w:left="42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)學期考核總分加10分。</w:t>
      </w:r>
    </w:p>
    <w:p w14:paraId="30E56ECD" w14:textId="00A85DFA" w:rsidR="005A72BA" w:rsidRDefault="005A72BA" w:rsidP="00304424">
      <w:pPr>
        <w:spacing w:line="660" w:lineRule="exact"/>
        <w:ind w:leftChars="177" w:left="42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(二)可參加年度融入式教學課程評選</w:t>
      </w:r>
    </w:p>
    <w:p w14:paraId="20EB618C" w14:textId="77777777" w:rsidR="00836B6C" w:rsidRDefault="004F6849" w:rsidP="00AF1450">
      <w:pPr>
        <w:spacing w:line="660" w:lineRule="exact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柒</w:t>
      </w:r>
      <w:proofErr w:type="gramEnd"/>
      <w:r w:rsidR="005A72BA">
        <w:rPr>
          <w:rFonts w:asciiTheme="minorEastAsia" w:hAnsiTheme="minorEastAsia" w:hint="eastAsia"/>
          <w:sz w:val="28"/>
          <w:szCs w:val="28"/>
        </w:rPr>
        <w:t>、年度評選：每年</w:t>
      </w:r>
      <w:r w:rsidR="00836B6C">
        <w:rPr>
          <w:rFonts w:asciiTheme="minorEastAsia" w:hAnsiTheme="minorEastAsia" w:hint="eastAsia"/>
          <w:sz w:val="28"/>
          <w:szCs w:val="28"/>
        </w:rPr>
        <w:t>12月下旬邀請專家學者，</w:t>
      </w:r>
      <w:r w:rsidR="005A72BA">
        <w:rPr>
          <w:rFonts w:asciiTheme="minorEastAsia" w:hAnsiTheme="minorEastAsia" w:hint="eastAsia"/>
          <w:sz w:val="28"/>
          <w:szCs w:val="28"/>
        </w:rPr>
        <w:t>針對各教師繳交之相</w:t>
      </w:r>
    </w:p>
    <w:p w14:paraId="53CEEC5A" w14:textId="2901F7E0" w:rsidR="005A72BA" w:rsidRDefault="00836B6C" w:rsidP="005C5CA2">
      <w:pPr>
        <w:spacing w:line="660" w:lineRule="exact"/>
        <w:ind w:leftChars="1" w:left="568" w:hangingChars="202" w:hanging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5A72BA">
        <w:rPr>
          <w:rFonts w:asciiTheme="minorEastAsia" w:hAnsiTheme="minorEastAsia" w:hint="eastAsia"/>
          <w:sz w:val="28"/>
          <w:szCs w:val="28"/>
        </w:rPr>
        <w:t>關資料進行評選。</w:t>
      </w:r>
      <w:proofErr w:type="gramStart"/>
      <w:r w:rsidR="00C543D7">
        <w:rPr>
          <w:rFonts w:asciiTheme="minorEastAsia" w:hAnsiTheme="minorEastAsia" w:hint="eastAsia"/>
          <w:sz w:val="28"/>
          <w:szCs w:val="28"/>
        </w:rPr>
        <w:t>若</w:t>
      </w:r>
      <w:r w:rsidR="00C543D7" w:rsidRPr="00C543D7">
        <w:rPr>
          <w:rFonts w:asciiTheme="minorEastAsia" w:hAnsiTheme="minorEastAsia" w:hint="eastAsia"/>
          <w:sz w:val="28"/>
          <w:szCs w:val="28"/>
        </w:rPr>
        <w:t>件數</w:t>
      </w:r>
      <w:proofErr w:type="gramEnd"/>
      <w:r w:rsidR="00C543D7" w:rsidRPr="00C543D7">
        <w:rPr>
          <w:rFonts w:asciiTheme="minorEastAsia" w:hAnsiTheme="minorEastAsia" w:hint="eastAsia"/>
          <w:sz w:val="28"/>
          <w:szCs w:val="28"/>
        </w:rPr>
        <w:t>不足，評審可視情況調整名額或予以從缺</w:t>
      </w:r>
      <w:r w:rsidR="00C543D7">
        <w:rPr>
          <w:rFonts w:asciiTheme="minorEastAsia" w:hAnsiTheme="minorEastAsia" w:hint="eastAsia"/>
          <w:sz w:val="28"/>
          <w:szCs w:val="28"/>
        </w:rPr>
        <w:t>。</w:t>
      </w:r>
    </w:p>
    <w:p w14:paraId="69F5A072" w14:textId="77777777" w:rsidR="00836B6C" w:rsidRDefault="005A72BA" w:rsidP="00304424">
      <w:pPr>
        <w:spacing w:line="660" w:lineRule="exact"/>
        <w:ind w:leftChars="177" w:left="42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)特優</w:t>
      </w:r>
      <w:r w:rsidR="00836B6C" w:rsidRPr="00836B6C">
        <w:rPr>
          <w:rFonts w:asciiTheme="minorEastAsia" w:hAnsiTheme="minorEastAsia" w:hint="eastAsia"/>
          <w:sz w:val="28"/>
          <w:szCs w:val="28"/>
        </w:rPr>
        <w:t>一名</w:t>
      </w:r>
      <w:r>
        <w:rPr>
          <w:rFonts w:asciiTheme="minorEastAsia" w:hAnsiTheme="minorEastAsia" w:hint="eastAsia"/>
          <w:sz w:val="28"/>
          <w:szCs w:val="28"/>
        </w:rPr>
        <w:t>：成績達90分以上者</w:t>
      </w:r>
      <w:r w:rsidR="00190892">
        <w:rPr>
          <w:rFonts w:asciiTheme="minorEastAsia" w:hAnsiTheme="minorEastAsia" w:hint="eastAsia"/>
          <w:sz w:val="28"/>
          <w:szCs w:val="28"/>
        </w:rPr>
        <w:t>，頒發獎狀乙</w:t>
      </w:r>
      <w:r w:rsidR="00190892" w:rsidRPr="00190892">
        <w:rPr>
          <w:rFonts w:asciiTheme="minorEastAsia" w:hAnsiTheme="minorEastAsia" w:hint="eastAsia"/>
          <w:sz w:val="28"/>
          <w:szCs w:val="28"/>
        </w:rPr>
        <w:t>幀</w:t>
      </w:r>
      <w:r w:rsidR="00190892">
        <w:rPr>
          <w:rFonts w:asciiTheme="minorEastAsia" w:hAnsiTheme="minorEastAsia" w:hint="eastAsia"/>
          <w:sz w:val="28"/>
          <w:szCs w:val="28"/>
        </w:rPr>
        <w:t>、獎金3</w:t>
      </w:r>
      <w:r w:rsidR="00190892">
        <w:rPr>
          <w:rFonts w:asciiTheme="minorEastAsia" w:hAnsiTheme="minorEastAsia"/>
          <w:sz w:val="28"/>
          <w:szCs w:val="28"/>
        </w:rPr>
        <w:t>,</w:t>
      </w:r>
      <w:r w:rsidR="00190892">
        <w:rPr>
          <w:rFonts w:asciiTheme="minorEastAsia" w:hAnsiTheme="minorEastAsia" w:hint="eastAsia"/>
          <w:sz w:val="28"/>
          <w:szCs w:val="28"/>
        </w:rPr>
        <w:t>000</w:t>
      </w:r>
    </w:p>
    <w:p w14:paraId="60E353BD" w14:textId="13ECB963" w:rsidR="00836B6C" w:rsidRDefault="00836B6C" w:rsidP="00304424">
      <w:pPr>
        <w:spacing w:line="660" w:lineRule="exact"/>
        <w:ind w:leftChars="177" w:left="42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190892">
        <w:rPr>
          <w:rFonts w:asciiTheme="minorEastAsia" w:hAnsiTheme="minorEastAsia" w:hint="eastAsia"/>
          <w:sz w:val="28"/>
          <w:szCs w:val="28"/>
        </w:rPr>
        <w:t>元。</w:t>
      </w:r>
    </w:p>
    <w:p w14:paraId="0FAB6AD9" w14:textId="77777777" w:rsidR="00836B6C" w:rsidRDefault="00190892" w:rsidP="00304424">
      <w:pPr>
        <w:spacing w:line="660" w:lineRule="exact"/>
        <w:ind w:leftChars="177" w:left="42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(二)優等</w:t>
      </w:r>
      <w:r w:rsidR="00836B6C">
        <w:rPr>
          <w:rFonts w:asciiTheme="minorEastAsia" w:hAnsiTheme="minorEastAsia" w:hint="eastAsia"/>
          <w:sz w:val="28"/>
          <w:szCs w:val="28"/>
        </w:rPr>
        <w:t>三名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190892">
        <w:rPr>
          <w:rFonts w:asciiTheme="minorEastAsia" w:hAnsiTheme="minorEastAsia" w:hint="eastAsia"/>
          <w:sz w:val="28"/>
          <w:szCs w:val="28"/>
        </w:rPr>
        <w:t>成績達</w:t>
      </w:r>
      <w:r>
        <w:rPr>
          <w:rFonts w:asciiTheme="minorEastAsia" w:hAnsiTheme="minorEastAsia" w:hint="eastAsia"/>
          <w:sz w:val="28"/>
          <w:szCs w:val="28"/>
        </w:rPr>
        <w:t>85-89</w:t>
      </w:r>
      <w:r w:rsidRPr="00190892">
        <w:rPr>
          <w:rFonts w:asciiTheme="minorEastAsia" w:hAnsiTheme="minorEastAsia" w:hint="eastAsia"/>
          <w:sz w:val="28"/>
          <w:szCs w:val="28"/>
        </w:rPr>
        <w:t>分者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190892">
        <w:rPr>
          <w:rFonts w:asciiTheme="minorEastAsia" w:hAnsiTheme="minorEastAsia" w:hint="eastAsia"/>
          <w:sz w:val="28"/>
          <w:szCs w:val="28"/>
        </w:rPr>
        <w:t>頒發獎狀乙幀、獎金</w:t>
      </w:r>
      <w:r>
        <w:rPr>
          <w:rFonts w:asciiTheme="minorEastAsia" w:hAnsiTheme="minorEastAsia" w:hint="eastAsia"/>
          <w:sz w:val="28"/>
          <w:szCs w:val="28"/>
        </w:rPr>
        <w:t>2</w:t>
      </w:r>
      <w:r w:rsidRPr="00190892">
        <w:rPr>
          <w:rFonts w:asciiTheme="minorEastAsia" w:hAnsiTheme="minorEastAsia" w:hint="eastAsia"/>
          <w:sz w:val="28"/>
          <w:szCs w:val="28"/>
        </w:rPr>
        <w:t>,000</w:t>
      </w:r>
    </w:p>
    <w:p w14:paraId="52B41B61" w14:textId="1256C2A5" w:rsidR="00836B6C" w:rsidRDefault="00836B6C" w:rsidP="00304424">
      <w:pPr>
        <w:spacing w:line="660" w:lineRule="exact"/>
        <w:ind w:leftChars="177" w:left="42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190892" w:rsidRPr="00190892">
        <w:rPr>
          <w:rFonts w:asciiTheme="minorEastAsia" w:hAnsiTheme="minorEastAsia" w:hint="eastAsia"/>
          <w:sz w:val="28"/>
          <w:szCs w:val="28"/>
        </w:rPr>
        <w:t>元。</w:t>
      </w:r>
    </w:p>
    <w:p w14:paraId="1A4821CC" w14:textId="77777777" w:rsidR="00836B6C" w:rsidRDefault="00190892" w:rsidP="00304424">
      <w:pPr>
        <w:spacing w:line="660" w:lineRule="exact"/>
        <w:ind w:leftChars="177" w:left="42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(三)甲等</w:t>
      </w:r>
      <w:r w:rsidR="00836B6C">
        <w:rPr>
          <w:rFonts w:asciiTheme="minorEastAsia" w:hAnsiTheme="minorEastAsia" w:hint="eastAsia"/>
          <w:sz w:val="28"/>
          <w:szCs w:val="28"/>
        </w:rPr>
        <w:t>五名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190892">
        <w:rPr>
          <w:rFonts w:asciiTheme="minorEastAsia" w:hAnsiTheme="minorEastAsia" w:hint="eastAsia"/>
          <w:sz w:val="28"/>
          <w:szCs w:val="28"/>
        </w:rPr>
        <w:t>成績達8</w:t>
      </w:r>
      <w:r>
        <w:rPr>
          <w:rFonts w:asciiTheme="minorEastAsia" w:hAnsiTheme="minorEastAsia" w:hint="eastAsia"/>
          <w:sz w:val="28"/>
          <w:szCs w:val="28"/>
        </w:rPr>
        <w:t>0</w:t>
      </w:r>
      <w:r w:rsidRPr="00190892">
        <w:rPr>
          <w:rFonts w:asciiTheme="minorEastAsia" w:hAnsiTheme="minorEastAsia" w:hint="eastAsia"/>
          <w:sz w:val="28"/>
          <w:szCs w:val="28"/>
        </w:rPr>
        <w:t>-8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190892">
        <w:rPr>
          <w:rFonts w:asciiTheme="minorEastAsia" w:hAnsiTheme="minorEastAsia" w:hint="eastAsia"/>
          <w:sz w:val="28"/>
          <w:szCs w:val="28"/>
        </w:rPr>
        <w:t>分者，頒發獎狀乙幀、獎金</w:t>
      </w:r>
      <w:r>
        <w:rPr>
          <w:rFonts w:asciiTheme="minorEastAsia" w:hAnsiTheme="minorEastAsia" w:hint="eastAsia"/>
          <w:sz w:val="28"/>
          <w:szCs w:val="28"/>
        </w:rPr>
        <w:t>1</w:t>
      </w:r>
      <w:r w:rsidRPr="00190892">
        <w:rPr>
          <w:rFonts w:asciiTheme="minorEastAsia" w:hAnsiTheme="minorEastAsia" w:hint="eastAsia"/>
          <w:sz w:val="28"/>
          <w:szCs w:val="28"/>
        </w:rPr>
        <w:t>,000</w:t>
      </w:r>
    </w:p>
    <w:p w14:paraId="566B869D" w14:textId="180228C2" w:rsidR="00190892" w:rsidRDefault="00836B6C" w:rsidP="00304424">
      <w:pPr>
        <w:spacing w:line="660" w:lineRule="exact"/>
        <w:ind w:leftChars="177" w:left="42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190892" w:rsidRPr="00190892">
        <w:rPr>
          <w:rFonts w:asciiTheme="minorEastAsia" w:hAnsiTheme="minorEastAsia" w:hint="eastAsia"/>
          <w:sz w:val="28"/>
          <w:szCs w:val="28"/>
        </w:rPr>
        <w:t>元。</w:t>
      </w:r>
    </w:p>
    <w:p w14:paraId="0A0B2455" w14:textId="3965215F" w:rsidR="00190892" w:rsidRDefault="004F6849" w:rsidP="00FF4AA2">
      <w:pPr>
        <w:spacing w:line="6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捌</w:t>
      </w:r>
      <w:r w:rsidR="00E518CF">
        <w:rPr>
          <w:rFonts w:asciiTheme="minorEastAsia" w:hAnsiTheme="minorEastAsia" w:hint="eastAsia"/>
          <w:sz w:val="28"/>
          <w:szCs w:val="28"/>
        </w:rPr>
        <w:t>、本辦法自公布日起實施，修正時亦同。</w:t>
      </w:r>
    </w:p>
    <w:p w14:paraId="77BE1C44" w14:textId="534F45FA" w:rsidR="00304424" w:rsidRDefault="00304424">
      <w:pPr>
        <w:widowControl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14:paraId="54743369" w14:textId="7166D4BE" w:rsidR="00E518CF" w:rsidRDefault="00E518CF" w:rsidP="00304424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附件</w:t>
      </w:r>
    </w:p>
    <w:tbl>
      <w:tblPr>
        <w:tblStyle w:val="aa"/>
        <w:tblW w:w="9073" w:type="dxa"/>
        <w:tblInd w:w="-289" w:type="dxa"/>
        <w:tblLook w:val="04A0" w:firstRow="1" w:lastRow="0" w:firstColumn="1" w:lastColumn="0" w:noHBand="0" w:noVBand="1"/>
      </w:tblPr>
      <w:tblGrid>
        <w:gridCol w:w="1560"/>
        <w:gridCol w:w="1701"/>
        <w:gridCol w:w="1843"/>
        <w:gridCol w:w="1407"/>
        <w:gridCol w:w="2562"/>
      </w:tblGrid>
      <w:tr w:rsidR="00190892" w:rsidRPr="00304424" w14:paraId="74576BF9" w14:textId="77777777" w:rsidTr="005B7DEE">
        <w:trPr>
          <w:trHeight w:val="523"/>
        </w:trPr>
        <w:tc>
          <w:tcPr>
            <w:tcW w:w="9073" w:type="dxa"/>
            <w:gridSpan w:val="5"/>
          </w:tcPr>
          <w:p w14:paraId="1313A96D" w14:textId="17C4FA19" w:rsidR="00190892" w:rsidRPr="00304424" w:rsidRDefault="00190892" w:rsidP="00B41D8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304424">
              <w:rPr>
                <w:rFonts w:asciiTheme="minorEastAsia" w:hAnsiTheme="minorEastAsia" w:hint="eastAsia"/>
                <w:sz w:val="28"/>
                <w:szCs w:val="28"/>
              </w:rPr>
              <w:t>桃園市八德社區大學</w:t>
            </w:r>
            <w:r w:rsidRPr="00304424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 w:rsidR="007C365F" w:rsidRPr="00304424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 w:rsidRPr="00304424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B345CB" w:rsidRPr="00304424">
              <w:rPr>
                <w:rFonts w:ascii="SimHei" w:eastAsia="SimHei" w:hAnsi="SimHei" w:hint="eastAsia"/>
                <w:sz w:val="28"/>
                <w:szCs w:val="28"/>
              </w:rPr>
              <w:t>□</w:t>
            </w:r>
            <w:r w:rsidR="00B345CB" w:rsidRPr="00304424">
              <w:rPr>
                <w:rFonts w:asciiTheme="minorEastAsia" w:hAnsiTheme="minorEastAsia" w:hint="eastAsia"/>
                <w:sz w:val="28"/>
                <w:szCs w:val="28"/>
              </w:rPr>
              <w:t>春季</w:t>
            </w:r>
            <w:r w:rsidR="00B345CB" w:rsidRPr="00304424">
              <w:rPr>
                <w:rFonts w:ascii="SimHei" w:eastAsia="SimHei" w:hAnsi="SimHei" w:hint="eastAsia"/>
                <w:sz w:val="28"/>
                <w:szCs w:val="28"/>
              </w:rPr>
              <w:t>□</w:t>
            </w:r>
            <w:r w:rsidR="00B345CB" w:rsidRPr="00304424">
              <w:rPr>
                <w:rFonts w:asciiTheme="minorEastAsia" w:hAnsiTheme="minorEastAsia" w:hint="eastAsia"/>
                <w:sz w:val="28"/>
                <w:szCs w:val="28"/>
              </w:rPr>
              <w:t>秋季</w:t>
            </w:r>
            <w:r w:rsidR="00FF4AA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304424">
              <w:rPr>
                <w:rFonts w:asciiTheme="minorEastAsia" w:hAnsiTheme="minorEastAsia" w:hint="eastAsia"/>
                <w:sz w:val="28"/>
                <w:szCs w:val="28"/>
              </w:rPr>
              <w:t>辦學特色融入課程</w:t>
            </w:r>
            <w:r w:rsidR="00836B6C">
              <w:rPr>
                <w:rFonts w:asciiTheme="minorEastAsia" w:hAnsiTheme="minorEastAsia" w:hint="eastAsia"/>
                <w:sz w:val="28"/>
                <w:szCs w:val="28"/>
              </w:rPr>
              <w:t>成果</w:t>
            </w:r>
            <w:r w:rsidR="00B345CB" w:rsidRPr="00304424">
              <w:rPr>
                <w:rFonts w:asciiTheme="minorEastAsia" w:hAnsiTheme="minorEastAsia" w:hint="eastAsia"/>
                <w:sz w:val="28"/>
                <w:szCs w:val="28"/>
              </w:rPr>
              <w:t>表</w:t>
            </w:r>
          </w:p>
        </w:tc>
      </w:tr>
      <w:tr w:rsidR="007C365F" w:rsidRPr="00304424" w14:paraId="06761FA0" w14:textId="7D3A6730" w:rsidTr="005B7DEE">
        <w:trPr>
          <w:trHeight w:val="567"/>
        </w:trPr>
        <w:tc>
          <w:tcPr>
            <w:tcW w:w="1560" w:type="dxa"/>
          </w:tcPr>
          <w:p w14:paraId="58D62432" w14:textId="351D977A" w:rsidR="007C365F" w:rsidRPr="00304424" w:rsidRDefault="007C365F" w:rsidP="00B41D8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304424">
              <w:rPr>
                <w:rFonts w:asciiTheme="minorEastAsia" w:hAnsiTheme="minorEastAsia" w:hint="eastAsia"/>
                <w:sz w:val="28"/>
                <w:szCs w:val="28"/>
              </w:rPr>
              <w:t>課程名稱</w:t>
            </w:r>
          </w:p>
        </w:tc>
        <w:tc>
          <w:tcPr>
            <w:tcW w:w="3544" w:type="dxa"/>
            <w:gridSpan w:val="2"/>
          </w:tcPr>
          <w:p w14:paraId="2A376C01" w14:textId="77777777" w:rsidR="007C365F" w:rsidRPr="00304424" w:rsidRDefault="007C365F" w:rsidP="00B41D8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07" w:type="dxa"/>
          </w:tcPr>
          <w:p w14:paraId="7FD416A8" w14:textId="09093458" w:rsidR="007C365F" w:rsidRPr="00304424" w:rsidRDefault="007C365F" w:rsidP="00B41D8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304424">
              <w:rPr>
                <w:rFonts w:asciiTheme="minorEastAsia" w:hAnsiTheme="minorEastAsia" w:hint="eastAsia"/>
                <w:sz w:val="28"/>
                <w:szCs w:val="28"/>
              </w:rPr>
              <w:t>課程編號</w:t>
            </w:r>
          </w:p>
        </w:tc>
        <w:tc>
          <w:tcPr>
            <w:tcW w:w="2562" w:type="dxa"/>
          </w:tcPr>
          <w:p w14:paraId="4495A6AE" w14:textId="77777777" w:rsidR="007C365F" w:rsidRPr="00304424" w:rsidRDefault="007C365F" w:rsidP="00B41D8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345CB" w:rsidRPr="00304424" w14:paraId="45EC5CD6" w14:textId="4E62B95B" w:rsidTr="008C7309">
        <w:trPr>
          <w:trHeight w:val="1389"/>
        </w:trPr>
        <w:tc>
          <w:tcPr>
            <w:tcW w:w="1560" w:type="dxa"/>
          </w:tcPr>
          <w:p w14:paraId="7CA7E283" w14:textId="64259C31" w:rsidR="00B345CB" w:rsidRPr="00304424" w:rsidRDefault="00FF4AA2" w:rsidP="00B41D8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>第</w:t>
            </w:r>
            <w:r w:rsidR="00B345CB" w:rsidRPr="00304424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proofErr w:type="gramStart"/>
            <w:r w:rsidR="00B345CB" w:rsidRPr="00304424">
              <w:rPr>
                <w:rFonts w:asciiTheme="minorEastAsia" w:hAnsiTheme="minorEastAsia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701" w:type="dxa"/>
          </w:tcPr>
          <w:p w14:paraId="2DA7598E" w14:textId="77777777" w:rsidR="008C7309" w:rsidRDefault="00B345CB" w:rsidP="00B41D8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304424">
              <w:rPr>
                <w:rFonts w:asciiTheme="minorEastAsia" w:hAnsiTheme="minorEastAsia" w:hint="eastAsia"/>
                <w:sz w:val="28"/>
                <w:szCs w:val="28"/>
              </w:rPr>
              <w:t>課程內容</w:t>
            </w:r>
          </w:p>
          <w:p w14:paraId="1456183B" w14:textId="469DC550" w:rsidR="00B345CB" w:rsidRPr="00304424" w:rsidRDefault="008C7309" w:rsidP="00B41D8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融入說明</w:t>
            </w:r>
          </w:p>
        </w:tc>
        <w:tc>
          <w:tcPr>
            <w:tcW w:w="5812" w:type="dxa"/>
            <w:gridSpan w:val="3"/>
          </w:tcPr>
          <w:p w14:paraId="3C6DC322" w14:textId="77777777" w:rsidR="00B345CB" w:rsidRPr="00304424" w:rsidRDefault="00B345CB" w:rsidP="00B41D8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41D8D" w:rsidRPr="00304424" w14:paraId="48FF8701" w14:textId="77777777" w:rsidTr="005B7DEE">
        <w:trPr>
          <w:trHeight w:val="567"/>
        </w:trPr>
        <w:tc>
          <w:tcPr>
            <w:tcW w:w="1560" w:type="dxa"/>
          </w:tcPr>
          <w:p w14:paraId="4BE72DA2" w14:textId="3E04A978" w:rsidR="00B41D8D" w:rsidRPr="00B41D8D" w:rsidRDefault="00B41D8D" w:rsidP="00B41D8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B41D8D">
              <w:rPr>
                <w:rFonts w:asciiTheme="minorEastAsia" w:hAnsiTheme="minorEastAsia" w:hint="eastAsia"/>
                <w:sz w:val="28"/>
                <w:szCs w:val="28"/>
              </w:rPr>
              <w:t>檢附資料</w:t>
            </w:r>
          </w:p>
        </w:tc>
        <w:tc>
          <w:tcPr>
            <w:tcW w:w="7513" w:type="dxa"/>
            <w:gridSpan w:val="4"/>
          </w:tcPr>
          <w:p w14:paraId="6341B1D0" w14:textId="77777777" w:rsidR="005B7DEE" w:rsidRDefault="00B41D8D" w:rsidP="00B41D8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304424">
              <w:rPr>
                <w:rFonts w:ascii="SimHei" w:eastAsia="SimHei" w:hAnsi="SimHei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PPT教學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檔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</w:p>
          <w:p w14:paraId="60C77346" w14:textId="01A3AE3B" w:rsidR="005B7DEE" w:rsidRDefault="00B41D8D" w:rsidP="00B41D8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304424">
              <w:rPr>
                <w:rFonts w:ascii="SimHei" w:eastAsia="SimHei" w:hAnsi="SimHei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影像檔</w:t>
            </w:r>
            <w:r w:rsidR="005B7DEE">
              <w:rPr>
                <w:rFonts w:asciiTheme="minorEastAsia" w:hAnsiTheme="minorEastAsia" w:hint="eastAsia"/>
                <w:sz w:val="28"/>
                <w:szCs w:val="28"/>
              </w:rPr>
              <w:t>(至少5-8分鐘)連結：</w:t>
            </w:r>
          </w:p>
          <w:p w14:paraId="526A099C" w14:textId="74D099A8" w:rsidR="00B41D8D" w:rsidRPr="00304424" w:rsidRDefault="00B41D8D" w:rsidP="00B41D8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304424">
              <w:rPr>
                <w:rFonts w:ascii="SimHei" w:eastAsia="SimHei" w:hAnsi="SimHei" w:hint="eastAsia"/>
                <w:sz w:val="28"/>
                <w:szCs w:val="28"/>
              </w:rPr>
              <w:t>□</w:t>
            </w:r>
            <w:r w:rsidR="005B7DEE">
              <w:rPr>
                <w:rFonts w:asciiTheme="minorEastAsia" w:hAnsiTheme="minorEastAsia" w:hint="eastAsia"/>
                <w:sz w:val="28"/>
                <w:szCs w:val="28"/>
              </w:rPr>
              <w:t>照片(至少四張)</w:t>
            </w:r>
          </w:p>
        </w:tc>
      </w:tr>
      <w:tr w:rsidR="00B345CB" w:rsidRPr="00304424" w14:paraId="17CD7058" w14:textId="77777777" w:rsidTr="005B7DEE">
        <w:tc>
          <w:tcPr>
            <w:tcW w:w="9073" w:type="dxa"/>
            <w:gridSpan w:val="5"/>
          </w:tcPr>
          <w:p w14:paraId="6FA326F9" w14:textId="77777777" w:rsidR="00B345CB" w:rsidRPr="00304424" w:rsidRDefault="00B345CB" w:rsidP="00DC2167">
            <w:pPr>
              <w:spacing w:line="6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65E4B42A" w14:textId="77777777" w:rsidR="00B345CB" w:rsidRPr="00304424" w:rsidRDefault="00B345CB" w:rsidP="00DC2167">
            <w:pPr>
              <w:spacing w:line="6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719E8BB8" w14:textId="77777777" w:rsidR="00B345CB" w:rsidRPr="00304424" w:rsidRDefault="00B345CB" w:rsidP="00DC2167">
            <w:pPr>
              <w:spacing w:line="6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106621A4" w14:textId="77777777" w:rsidR="00B345CB" w:rsidRDefault="00B345CB" w:rsidP="00DC2167">
            <w:pPr>
              <w:spacing w:line="6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695626F0" w14:textId="77777777" w:rsidR="008C7309" w:rsidRPr="00304424" w:rsidRDefault="008C7309" w:rsidP="00DC2167">
            <w:pPr>
              <w:spacing w:line="6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6425C397" w14:textId="48180E09" w:rsidR="00B345CB" w:rsidRPr="00304424" w:rsidRDefault="00B345CB" w:rsidP="00DC2167">
            <w:pPr>
              <w:spacing w:line="6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345CB" w:rsidRPr="00304424" w14:paraId="12CC3388" w14:textId="77777777" w:rsidTr="005B7DEE">
        <w:trPr>
          <w:trHeight w:val="680"/>
        </w:trPr>
        <w:tc>
          <w:tcPr>
            <w:tcW w:w="9073" w:type="dxa"/>
            <w:gridSpan w:val="5"/>
            <w:vAlign w:val="center"/>
          </w:tcPr>
          <w:p w14:paraId="010AB4F1" w14:textId="20F767BF" w:rsidR="00B345CB" w:rsidRPr="00304424" w:rsidRDefault="00B345CB" w:rsidP="00B41D8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304424">
              <w:rPr>
                <w:rFonts w:asciiTheme="minorEastAsia" w:hAnsiTheme="minorEastAsia" w:hint="eastAsia"/>
                <w:sz w:val="28"/>
                <w:szCs w:val="28"/>
              </w:rPr>
              <w:t>照片說明</w:t>
            </w:r>
            <w:r w:rsidR="00FF4AA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</w:tr>
      <w:tr w:rsidR="00B345CB" w:rsidRPr="00304424" w14:paraId="3B271F33" w14:textId="77777777" w:rsidTr="005B7DEE">
        <w:trPr>
          <w:trHeight w:val="4044"/>
        </w:trPr>
        <w:tc>
          <w:tcPr>
            <w:tcW w:w="9073" w:type="dxa"/>
            <w:gridSpan w:val="5"/>
          </w:tcPr>
          <w:p w14:paraId="1C9506AE" w14:textId="77777777" w:rsidR="00B345CB" w:rsidRPr="00304424" w:rsidRDefault="00B345CB" w:rsidP="00B345CB">
            <w:pPr>
              <w:spacing w:line="6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AB4AE3D" w14:textId="77777777" w:rsidR="00B345CB" w:rsidRPr="00304424" w:rsidRDefault="00B345CB" w:rsidP="00B345CB">
            <w:pPr>
              <w:spacing w:line="6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34A5E98" w14:textId="77777777" w:rsidR="00B345CB" w:rsidRPr="00304424" w:rsidRDefault="00B345CB" w:rsidP="00B345CB">
            <w:pPr>
              <w:spacing w:line="6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C61CFDC" w14:textId="77777777" w:rsidR="00B345CB" w:rsidRPr="00304424" w:rsidRDefault="00B345CB" w:rsidP="00B345CB">
            <w:pPr>
              <w:spacing w:line="6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5235927" w14:textId="77777777" w:rsidR="00B345CB" w:rsidRPr="00304424" w:rsidRDefault="00B345CB" w:rsidP="00B345CB">
            <w:pPr>
              <w:spacing w:line="6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154BEC3" w14:textId="0F6FF554" w:rsidR="00B345CB" w:rsidRPr="00304424" w:rsidRDefault="00B345CB" w:rsidP="00B345CB">
            <w:pPr>
              <w:spacing w:line="6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B7DEE" w:rsidRPr="00304424" w14:paraId="2BD221DE" w14:textId="77777777" w:rsidTr="005B7DEE">
        <w:trPr>
          <w:trHeight w:val="576"/>
        </w:trPr>
        <w:tc>
          <w:tcPr>
            <w:tcW w:w="9073" w:type="dxa"/>
            <w:gridSpan w:val="5"/>
          </w:tcPr>
          <w:p w14:paraId="044A274B" w14:textId="40C2E2B7" w:rsidR="005B7DEE" w:rsidRPr="00304424" w:rsidRDefault="005B7DEE" w:rsidP="005B7DEE">
            <w:pPr>
              <w:spacing w:line="660" w:lineRule="exact"/>
              <w:rPr>
                <w:rFonts w:asciiTheme="minorEastAsia" w:hAnsiTheme="minorEastAsia"/>
                <w:sz w:val="28"/>
                <w:szCs w:val="28"/>
              </w:rPr>
            </w:pPr>
            <w:r w:rsidRPr="005B7DEE">
              <w:rPr>
                <w:rFonts w:asciiTheme="minorEastAsia" w:hAnsiTheme="minorEastAsia" w:hint="eastAsia"/>
                <w:sz w:val="28"/>
                <w:szCs w:val="28"/>
              </w:rPr>
              <w:t>照片說明：</w:t>
            </w:r>
          </w:p>
        </w:tc>
      </w:tr>
      <w:tr w:rsidR="00B345CB" w:rsidRPr="00FF4AA2" w14:paraId="2791E8A4" w14:textId="77777777" w:rsidTr="005B7DEE">
        <w:trPr>
          <w:trHeight w:val="4608"/>
        </w:trPr>
        <w:tc>
          <w:tcPr>
            <w:tcW w:w="9073" w:type="dxa"/>
            <w:gridSpan w:val="5"/>
          </w:tcPr>
          <w:p w14:paraId="03EC3DB7" w14:textId="77777777" w:rsidR="005B7DEE" w:rsidRDefault="005B7DEE" w:rsidP="00B41D8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6C48A32B" w14:textId="77777777" w:rsidR="005B7DEE" w:rsidRDefault="005B7DEE" w:rsidP="00B41D8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12A4438B" w14:textId="77777777" w:rsidR="005B7DEE" w:rsidRDefault="005B7DEE" w:rsidP="00B41D8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568EDFFB" w14:textId="77777777" w:rsidR="005B7DEE" w:rsidRDefault="005B7DEE" w:rsidP="00B41D8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4D21DB3D" w14:textId="77777777" w:rsidR="005B7DEE" w:rsidRDefault="005B7DEE" w:rsidP="00B41D8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6E7F5FFA" w14:textId="4E2194F0" w:rsidR="005B7DEE" w:rsidRPr="00304424" w:rsidRDefault="005B7DEE" w:rsidP="00B41D8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B7DEE" w:rsidRPr="00FF4AA2" w14:paraId="40025EFF" w14:textId="77777777" w:rsidTr="005B7DEE">
        <w:trPr>
          <w:trHeight w:val="708"/>
        </w:trPr>
        <w:tc>
          <w:tcPr>
            <w:tcW w:w="9073" w:type="dxa"/>
            <w:gridSpan w:val="5"/>
          </w:tcPr>
          <w:p w14:paraId="2A0940A9" w14:textId="0E5896D6" w:rsidR="005B7DEE" w:rsidRPr="00304424" w:rsidRDefault="005B7DEE" w:rsidP="005B7DEE">
            <w:pPr>
              <w:rPr>
                <w:rFonts w:asciiTheme="minorEastAsia" w:hAnsiTheme="minorEastAsia"/>
                <w:sz w:val="28"/>
                <w:szCs w:val="28"/>
              </w:rPr>
            </w:pPr>
            <w:r w:rsidRPr="005B7DEE">
              <w:rPr>
                <w:rFonts w:asciiTheme="minorEastAsia" w:hAnsiTheme="minorEastAsia" w:hint="eastAsia"/>
                <w:sz w:val="28"/>
                <w:szCs w:val="28"/>
              </w:rPr>
              <w:t>照片說明：</w:t>
            </w:r>
          </w:p>
        </w:tc>
      </w:tr>
      <w:tr w:rsidR="005B7DEE" w:rsidRPr="00FF4AA2" w14:paraId="7E495259" w14:textId="77777777" w:rsidTr="005B7DEE">
        <w:trPr>
          <w:trHeight w:val="4272"/>
        </w:trPr>
        <w:tc>
          <w:tcPr>
            <w:tcW w:w="9073" w:type="dxa"/>
            <w:gridSpan w:val="5"/>
          </w:tcPr>
          <w:p w14:paraId="51BAA5A7" w14:textId="77777777" w:rsidR="005B7DEE" w:rsidRDefault="005B7DEE" w:rsidP="00B41D8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0071DFAC" w14:textId="77777777" w:rsidR="005B7DEE" w:rsidRDefault="005B7DEE" w:rsidP="00B41D8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2B9E8175" w14:textId="77777777" w:rsidR="005B7DEE" w:rsidRDefault="005B7DEE" w:rsidP="00B41D8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7AD93347" w14:textId="77777777" w:rsidR="005B7DEE" w:rsidRDefault="005B7DEE" w:rsidP="00B41D8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799124F6" w14:textId="77777777" w:rsidR="005B7DEE" w:rsidRDefault="005B7DEE" w:rsidP="00B41D8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0308A908" w14:textId="77777777" w:rsidR="005B7DEE" w:rsidRDefault="005B7DEE" w:rsidP="00B41D8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B7DEE" w:rsidRPr="00FF4AA2" w14:paraId="3C4B6620" w14:textId="77777777" w:rsidTr="005B7DEE">
        <w:trPr>
          <w:trHeight w:val="724"/>
        </w:trPr>
        <w:tc>
          <w:tcPr>
            <w:tcW w:w="9073" w:type="dxa"/>
            <w:gridSpan w:val="5"/>
          </w:tcPr>
          <w:p w14:paraId="36217327" w14:textId="405A0C8E" w:rsidR="005B7DEE" w:rsidRDefault="005B7DEE" w:rsidP="00B41D8D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5B7DEE">
              <w:rPr>
                <w:rFonts w:asciiTheme="minorEastAsia" w:hAnsiTheme="minorEastAsia" w:hint="eastAsia"/>
                <w:sz w:val="28"/>
                <w:szCs w:val="28"/>
              </w:rPr>
              <w:t>照片說明：</w:t>
            </w:r>
          </w:p>
        </w:tc>
      </w:tr>
    </w:tbl>
    <w:p w14:paraId="75CA9A98" w14:textId="77777777" w:rsidR="005B7DEE" w:rsidRDefault="000E0055" w:rsidP="00DC2167">
      <w:pPr>
        <w:spacing w:line="6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※除上表外，如有PPT教學檔請一併寄至社大信箱，影像檔</w:t>
      </w:r>
      <w:r w:rsidR="005B7DEE">
        <w:rPr>
          <w:rFonts w:asciiTheme="minorEastAsia" w:hAnsiTheme="minorEastAsia" w:hint="eastAsia"/>
          <w:sz w:val="28"/>
          <w:szCs w:val="28"/>
        </w:rPr>
        <w:t>請附上</w:t>
      </w:r>
    </w:p>
    <w:p w14:paraId="3AC35118" w14:textId="283D1F96" w:rsidR="00190892" w:rsidRDefault="005B7DEE" w:rsidP="00DC2167">
      <w:pPr>
        <w:spacing w:line="6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連結，</w:t>
      </w:r>
      <w:r w:rsidR="000E0055">
        <w:rPr>
          <w:rFonts w:asciiTheme="minorEastAsia" w:hAnsiTheme="minorEastAsia" w:hint="eastAsia"/>
          <w:sz w:val="28"/>
          <w:szCs w:val="28"/>
        </w:rPr>
        <w:t>照片</w:t>
      </w:r>
      <w:r>
        <w:rPr>
          <w:rFonts w:asciiTheme="minorEastAsia" w:hAnsiTheme="minorEastAsia" w:hint="eastAsia"/>
          <w:sz w:val="28"/>
          <w:szCs w:val="28"/>
        </w:rPr>
        <w:t>四張</w:t>
      </w:r>
      <w:r w:rsidR="000E0055">
        <w:rPr>
          <w:rFonts w:asciiTheme="minorEastAsia" w:hAnsiTheme="minorEastAsia" w:hint="eastAsia"/>
          <w:sz w:val="28"/>
          <w:szCs w:val="28"/>
        </w:rPr>
        <w:t>可以直接貼在上述表格中。</w:t>
      </w:r>
    </w:p>
    <w:sectPr w:rsidR="0019089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46DF" w14:textId="77777777" w:rsidR="00D769D5" w:rsidRDefault="00D769D5" w:rsidP="00C31BC5">
      <w:r>
        <w:separator/>
      </w:r>
    </w:p>
  </w:endnote>
  <w:endnote w:type="continuationSeparator" w:id="0">
    <w:p w14:paraId="496524CC" w14:textId="77777777" w:rsidR="00D769D5" w:rsidRDefault="00D769D5" w:rsidP="00C3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6037731"/>
      <w:docPartObj>
        <w:docPartGallery w:val="Page Numbers (Bottom of Page)"/>
        <w:docPartUnique/>
      </w:docPartObj>
    </w:sdtPr>
    <w:sdtContent>
      <w:p w14:paraId="4BB649B6" w14:textId="6B491254" w:rsidR="00C31BC5" w:rsidRDefault="00C31B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35872E3" w14:textId="77777777" w:rsidR="00C31BC5" w:rsidRDefault="00C31B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B823" w14:textId="77777777" w:rsidR="00D769D5" w:rsidRDefault="00D769D5" w:rsidP="00C31BC5">
      <w:r>
        <w:separator/>
      </w:r>
    </w:p>
  </w:footnote>
  <w:footnote w:type="continuationSeparator" w:id="0">
    <w:p w14:paraId="1901EE0C" w14:textId="77777777" w:rsidR="00D769D5" w:rsidRDefault="00D769D5" w:rsidP="00C3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87AD" w14:textId="40CAA18F" w:rsidR="00C13831" w:rsidRDefault="00000000">
    <w:pPr>
      <w:pStyle w:val="a6"/>
    </w:pPr>
    <w:r>
      <w:rPr>
        <w:noProof/>
      </w:rPr>
      <w:pict w14:anchorId="38A4C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7910844" o:spid="_x0000_s1029" type="#_x0000_t75" style="position:absolute;margin-left:0;margin-top:0;width:407.1pt;height:407.1pt;z-index:-251657216;mso-position-horizontal:center;mso-position-horizontal-relative:margin;mso-position-vertical:center;mso-position-vertical-relative:margin" o:allowincell="f">
          <v:imagedata r:id="rId1" o:title="社大Logo正確版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1A78" w14:textId="237A726E" w:rsidR="00C13831" w:rsidRDefault="00000000">
    <w:pPr>
      <w:pStyle w:val="a6"/>
    </w:pPr>
    <w:r>
      <w:rPr>
        <w:noProof/>
      </w:rPr>
      <w:pict w14:anchorId="2B849D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7910845" o:spid="_x0000_s1030" type="#_x0000_t75" style="position:absolute;margin-left:0;margin-top:0;width:407.1pt;height:407.1pt;z-index:-251656192;mso-position-horizontal:center;mso-position-horizontal-relative:margin;mso-position-vertical:center;mso-position-vertical-relative:margin" o:allowincell="f">
          <v:imagedata r:id="rId1" o:title="社大Logo正確版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1219" w14:textId="624341F9" w:rsidR="00C13831" w:rsidRDefault="00000000">
    <w:pPr>
      <w:pStyle w:val="a6"/>
    </w:pPr>
    <w:r>
      <w:rPr>
        <w:noProof/>
      </w:rPr>
      <w:pict w14:anchorId="4946EB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7910843" o:spid="_x0000_s1028" type="#_x0000_t75" style="position:absolute;margin-left:0;margin-top:0;width:407.1pt;height:407.1pt;z-index:-251658240;mso-position-horizontal:center;mso-position-horizontal-relative:margin;mso-position-vertical:center;mso-position-vertical-relative:margin" o:allowincell="f">
          <v:imagedata r:id="rId1" o:title="社大Logo正確版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32E4D"/>
    <w:multiLevelType w:val="hybridMultilevel"/>
    <w:tmpl w:val="A5646812"/>
    <w:lvl w:ilvl="0" w:tplc="88B4DB4C">
      <w:start w:val="1"/>
      <w:numFmt w:val="taiwaneseCountingThousand"/>
      <w:lvlText w:val="%1、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num w:numId="1" w16cid:durableId="3573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5F"/>
    <w:rsid w:val="000E0055"/>
    <w:rsid w:val="00190892"/>
    <w:rsid w:val="001F58D3"/>
    <w:rsid w:val="0022329A"/>
    <w:rsid w:val="00304424"/>
    <w:rsid w:val="00354BE9"/>
    <w:rsid w:val="00370740"/>
    <w:rsid w:val="0045272C"/>
    <w:rsid w:val="004F6849"/>
    <w:rsid w:val="005973C4"/>
    <w:rsid w:val="005A14CD"/>
    <w:rsid w:val="005A72BA"/>
    <w:rsid w:val="005B7DEE"/>
    <w:rsid w:val="005C14A5"/>
    <w:rsid w:val="005C5CA2"/>
    <w:rsid w:val="00647E7F"/>
    <w:rsid w:val="006E2021"/>
    <w:rsid w:val="006E3158"/>
    <w:rsid w:val="007C365F"/>
    <w:rsid w:val="007E45FA"/>
    <w:rsid w:val="00836B6C"/>
    <w:rsid w:val="008C7309"/>
    <w:rsid w:val="0098005F"/>
    <w:rsid w:val="00A501E5"/>
    <w:rsid w:val="00AF1450"/>
    <w:rsid w:val="00B345CB"/>
    <w:rsid w:val="00B41D8D"/>
    <w:rsid w:val="00B45637"/>
    <w:rsid w:val="00B747AC"/>
    <w:rsid w:val="00C13831"/>
    <w:rsid w:val="00C31BC5"/>
    <w:rsid w:val="00C37599"/>
    <w:rsid w:val="00C543D7"/>
    <w:rsid w:val="00C6720B"/>
    <w:rsid w:val="00CE5BEC"/>
    <w:rsid w:val="00CF5A2B"/>
    <w:rsid w:val="00D769D5"/>
    <w:rsid w:val="00DC2167"/>
    <w:rsid w:val="00E36C1D"/>
    <w:rsid w:val="00E518CF"/>
    <w:rsid w:val="00E5679C"/>
    <w:rsid w:val="00E875A4"/>
    <w:rsid w:val="00F256B3"/>
    <w:rsid w:val="00F27D40"/>
    <w:rsid w:val="00F310AC"/>
    <w:rsid w:val="00F35E91"/>
    <w:rsid w:val="00F60A5F"/>
    <w:rsid w:val="00F7224C"/>
    <w:rsid w:val="00F77460"/>
    <w:rsid w:val="00F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F11A9"/>
  <w15:chartTrackingRefBased/>
  <w15:docId w15:val="{76EA8957-C28D-43E8-9B5A-3C0CA4C9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29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2329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C216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31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31BC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31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31BC5"/>
    <w:rPr>
      <w:sz w:val="20"/>
      <w:szCs w:val="20"/>
    </w:rPr>
  </w:style>
  <w:style w:type="table" w:styleId="aa">
    <w:name w:val="Table Grid"/>
    <w:basedOn w:val="a1"/>
    <w:uiPriority w:val="39"/>
    <w:rsid w:val="0019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707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6bade.1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49A9-29AB-4DC7-A94A-69777AE6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sung</dc:creator>
  <cp:keywords/>
  <dc:description/>
  <cp:lastModifiedBy>劉怡儒 八德社大</cp:lastModifiedBy>
  <cp:revision>6</cp:revision>
  <cp:lastPrinted>2022-11-06T11:09:00Z</cp:lastPrinted>
  <dcterms:created xsi:type="dcterms:W3CDTF">2023-05-02T06:19:00Z</dcterms:created>
  <dcterms:modified xsi:type="dcterms:W3CDTF">2023-05-03T06:47:00Z</dcterms:modified>
</cp:coreProperties>
</file>